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1E" w:rsidRPr="00C00DD5" w:rsidRDefault="00C7111E" w:rsidP="00C7111E">
      <w:pPr>
        <w:pStyle w:val="2"/>
        <w:numPr>
          <w:ilvl w:val="0"/>
          <w:numId w:val="0"/>
        </w:numPr>
        <w:ind w:left="1134" w:hanging="1134"/>
        <w:rPr>
          <w:lang w:eastAsia="en-US"/>
        </w:rPr>
      </w:pPr>
      <w:bookmarkStart w:id="0" w:name="_Toc51757300"/>
      <w:bookmarkStart w:id="1" w:name="_Toc44068353"/>
      <w:bookmarkStart w:id="2" w:name="_Toc46404344"/>
      <w:bookmarkStart w:id="3" w:name="_Toc51756982"/>
      <w:bookmarkStart w:id="4" w:name="_Toc28202445"/>
      <w:r w:rsidRPr="00C00DD5">
        <w:rPr>
          <w:lang w:eastAsia="en-US"/>
        </w:rPr>
        <w:t>«Банкоматы»</w:t>
      </w:r>
      <w:r>
        <w:rPr>
          <w:lang w:eastAsia="en-US"/>
        </w:rPr>
        <w:t>,</w:t>
      </w:r>
      <w:r w:rsidRPr="00216B24">
        <w:rPr>
          <w:lang w:eastAsia="en-US"/>
        </w:rPr>
        <w:t xml:space="preserve"> </w:t>
      </w:r>
      <w:r>
        <w:rPr>
          <w:lang w:eastAsia="en-US"/>
        </w:rPr>
        <w:t xml:space="preserve">2-4 </w:t>
      </w:r>
      <w:r w:rsidRPr="002E6411">
        <w:rPr>
          <w:lang w:eastAsia="en-US"/>
        </w:rPr>
        <w:t xml:space="preserve">классы, </w:t>
      </w:r>
      <w:r w:rsidRPr="00D01529">
        <w:rPr>
          <w:lang w:eastAsia="en-US"/>
        </w:rPr>
        <w:t>анимированная презентация</w:t>
      </w:r>
      <w:bookmarkEnd w:id="0"/>
    </w:p>
    <w:p w:rsidR="00C7111E" w:rsidRDefault="00C7111E" w:rsidP="00C7111E">
      <w:pPr>
        <w:rPr>
          <w:b/>
          <w:lang w:eastAsia="en-US"/>
        </w:rPr>
      </w:pPr>
      <w:r>
        <w:rPr>
          <w:b/>
          <w:noProof/>
        </w:rPr>
        <w:drawing>
          <wp:inline distT="0" distB="0" distL="0" distR="0" wp14:anchorId="68B4337A" wp14:editId="6427ADA7">
            <wp:extent cx="2412000" cy="1623600"/>
            <wp:effectExtent l="0" t="0" r="7620" b="0"/>
            <wp:docPr id="13" name="Рисунок 13" descr="C:\Users\lozinskaya\YandexDisk\Скриншоты\2020-09-22_14-07-0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Users\lozinskaya\YandexDisk\Скриншоты\2020-09-22_14-07-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000" cy="1623600"/>
                    </a:xfrm>
                    <a:prstGeom prst="rect">
                      <a:avLst/>
                    </a:prstGeom>
                    <a:noFill/>
                    <a:ln>
                      <a:noFill/>
                    </a:ln>
                  </pic:spPr>
                </pic:pic>
              </a:graphicData>
            </a:graphic>
          </wp:inline>
        </w:drawing>
      </w:r>
    </w:p>
    <w:p w:rsidR="00C7111E" w:rsidRPr="00C00DD5" w:rsidRDefault="00C7111E" w:rsidP="00C7111E">
      <w:pPr>
        <w:rPr>
          <w:b/>
          <w:lang w:eastAsia="en-US"/>
        </w:rPr>
      </w:pPr>
      <w:r w:rsidRPr="00C00DD5">
        <w:rPr>
          <w:b/>
          <w:lang w:eastAsia="en-US"/>
        </w:rPr>
        <w:t>Краткое содержание</w:t>
      </w:r>
    </w:p>
    <w:p w:rsidR="00C7111E" w:rsidRPr="00C00DD5" w:rsidRDefault="00C7111E" w:rsidP="00C7111E">
      <w:pPr>
        <w:rPr>
          <w:lang w:eastAsia="en-US"/>
        </w:rPr>
      </w:pPr>
      <w:r w:rsidRPr="00C00DD5">
        <w:rPr>
          <w:lang w:eastAsia="en-US"/>
        </w:rPr>
        <w:t>Презентация посвящена банкоматам. Банкомат — аппарат, в котором хранятся деньги и с пом</w:t>
      </w:r>
      <w:r w:rsidRPr="00C00DD5">
        <w:rPr>
          <w:lang w:eastAsia="en-US"/>
        </w:rPr>
        <w:t>о</w:t>
      </w:r>
      <w:r w:rsidRPr="00C00DD5">
        <w:rPr>
          <w:lang w:eastAsia="en-US"/>
        </w:rPr>
        <w:t>щью которого можно получать наличные, оплачивать покупку товаров и услуги, переводить ден</w:t>
      </w:r>
      <w:r w:rsidRPr="00C00DD5">
        <w:rPr>
          <w:lang w:eastAsia="en-US"/>
        </w:rPr>
        <w:t>ь</w:t>
      </w:r>
      <w:r w:rsidRPr="00C00DD5">
        <w:rPr>
          <w:lang w:eastAsia="en-US"/>
        </w:rPr>
        <w:t>ги с одного своего счета на другой либо переводить деньги другому человеку. Банкоматы можно встретить повсюду - в магазинах, аэропортах, метро и др.</w:t>
      </w:r>
    </w:p>
    <w:p w:rsidR="00C7111E" w:rsidRPr="00C00DD5" w:rsidRDefault="00C7111E" w:rsidP="00C7111E">
      <w:pPr>
        <w:rPr>
          <w:lang w:eastAsia="en-US"/>
        </w:rPr>
      </w:pPr>
      <w:r w:rsidRPr="00C00DD5">
        <w:rPr>
          <w:lang w:eastAsia="en-US"/>
        </w:rPr>
        <w:t>В презентации отмечаются преимущества, удобства использования банкомата, как для потребит</w:t>
      </w:r>
      <w:r w:rsidRPr="00C00DD5">
        <w:rPr>
          <w:lang w:eastAsia="en-US"/>
        </w:rPr>
        <w:t>е</w:t>
      </w:r>
      <w:r w:rsidRPr="00C00DD5">
        <w:rPr>
          <w:lang w:eastAsia="en-US"/>
        </w:rPr>
        <w:t>ля, так и для банка.</w:t>
      </w:r>
    </w:p>
    <w:p w:rsidR="00C7111E" w:rsidRPr="00C00DD5" w:rsidRDefault="00C7111E" w:rsidP="00C7111E">
      <w:pPr>
        <w:rPr>
          <w:lang w:eastAsia="en-US"/>
        </w:rPr>
      </w:pPr>
      <w:r w:rsidRPr="00C00DD5">
        <w:rPr>
          <w:lang w:eastAsia="en-US"/>
        </w:rPr>
        <w:t>Презентация наглядно демонстрирует, как с помощью банкомата и платежной (банковской) карты можно осуществлять различные операции: снимать, вносить наличные, оплачивать счета, перев</w:t>
      </w:r>
      <w:r w:rsidRPr="00C00DD5">
        <w:rPr>
          <w:lang w:eastAsia="en-US"/>
        </w:rPr>
        <w:t>о</w:t>
      </w:r>
      <w:r w:rsidRPr="00C00DD5">
        <w:rPr>
          <w:lang w:eastAsia="en-US"/>
        </w:rPr>
        <w:t>дить денежные средства со счета на счет. Особое внимание уделяется мерам предосторожности при пользовании банкоматом (набор ПИН-кода втайне от посторонних).</w:t>
      </w:r>
    </w:p>
    <w:p w:rsidR="00C7111E" w:rsidRPr="00C00DD5" w:rsidRDefault="00C7111E" w:rsidP="00C7111E">
      <w:pPr>
        <w:rPr>
          <w:lang w:eastAsia="en-US"/>
        </w:rPr>
      </w:pPr>
      <w:r w:rsidRPr="00C00DD5">
        <w:rPr>
          <w:lang w:eastAsia="en-US"/>
        </w:rPr>
        <w:t>Отдельно рассмотрены действия потребителя в возможных нештатных ситуациях (произошло списание, но деньги не выданы; банком</w:t>
      </w:r>
      <w:r>
        <w:rPr>
          <w:lang w:eastAsia="en-US"/>
        </w:rPr>
        <w:t>ат не отдает банковскую карту).</w:t>
      </w:r>
    </w:p>
    <w:p w:rsidR="00C7111E" w:rsidRPr="00C00DD5" w:rsidRDefault="00C7111E" w:rsidP="00C7111E">
      <w:pPr>
        <w:rPr>
          <w:b/>
          <w:lang w:eastAsia="en-US"/>
        </w:rPr>
      </w:pPr>
      <w:r w:rsidRPr="00C00DD5">
        <w:rPr>
          <w:b/>
          <w:lang w:eastAsia="en-US"/>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C7111E" w:rsidRPr="001E15B3" w:rsidTr="00C616FC">
        <w:tc>
          <w:tcPr>
            <w:tcW w:w="9180" w:type="dxa"/>
            <w:gridSpan w:val="2"/>
          </w:tcPr>
          <w:p w:rsidR="00C7111E" w:rsidRPr="001E15B3" w:rsidRDefault="00C7111E" w:rsidP="00C616FC">
            <w:pPr>
              <w:spacing w:before="60" w:after="60"/>
              <w:rPr>
                <w:b/>
                <w:lang w:eastAsia="en-US"/>
              </w:rPr>
            </w:pPr>
            <w:r w:rsidRPr="001E15B3">
              <w:rPr>
                <w:b/>
                <w:lang w:eastAsia="en-US"/>
              </w:rPr>
              <w:t xml:space="preserve">Модули и темы занятий, на которых рекомендуется использовать презентацию </w:t>
            </w:r>
          </w:p>
          <w:p w:rsidR="00C7111E" w:rsidRPr="001E15B3" w:rsidRDefault="00C7111E" w:rsidP="00C616FC">
            <w:pPr>
              <w:spacing w:before="60" w:after="60"/>
              <w:rPr>
                <w:lang w:eastAsia="en-US"/>
              </w:rPr>
            </w:pPr>
            <w:r w:rsidRPr="00743513">
              <w:rPr>
                <w:b/>
                <w:lang w:eastAsia="en-US"/>
              </w:rPr>
              <w:t>Модуль 1. Занятие 4. Банки</w:t>
            </w:r>
            <w:r w:rsidRPr="001E15B3">
              <w:rPr>
                <w:b/>
                <w:lang w:eastAsia="en-US"/>
              </w:rPr>
              <w:t>, банкоматы и банковские карты</w:t>
            </w:r>
            <w:r w:rsidRPr="001E15B3">
              <w:rPr>
                <w:lang w:eastAsia="en-US"/>
              </w:rPr>
              <w:t xml:space="preserve"> [1, </w:t>
            </w:r>
            <w:r w:rsidRPr="001E15B3">
              <w:rPr>
                <w:lang w:val="en-US" w:eastAsia="en-US"/>
              </w:rPr>
              <w:t>c</w:t>
            </w:r>
            <w:r w:rsidRPr="001E15B3">
              <w:rPr>
                <w:lang w:eastAsia="en-US"/>
              </w:rPr>
              <w:t>.32–36], [2,</w:t>
            </w:r>
            <w:r w:rsidRPr="001E15B3">
              <w:rPr>
                <w:lang w:val="en-US" w:eastAsia="en-US"/>
              </w:rPr>
              <w:t>c</w:t>
            </w:r>
            <w:r w:rsidRPr="001E15B3">
              <w:rPr>
                <w:lang w:eastAsia="en-US"/>
              </w:rPr>
              <w:t>.23–27].</w:t>
            </w:r>
          </w:p>
          <w:p w:rsidR="00C7111E" w:rsidRPr="001E15B3" w:rsidRDefault="00C7111E" w:rsidP="00C616FC">
            <w:pPr>
              <w:spacing w:before="60" w:after="60"/>
              <w:rPr>
                <w:lang w:eastAsia="en-US"/>
              </w:rPr>
            </w:pPr>
            <w:r w:rsidRPr="00743513">
              <w:rPr>
                <w:b/>
                <w:lang w:eastAsia="en-US"/>
              </w:rPr>
              <w:t>Занятия 7-8. Современные</w:t>
            </w:r>
            <w:r w:rsidRPr="001E15B3">
              <w:rPr>
                <w:b/>
                <w:lang w:eastAsia="en-US"/>
              </w:rPr>
              <w:t xml:space="preserve"> деньги России и других стран</w:t>
            </w:r>
            <w:r w:rsidRPr="001E15B3">
              <w:rPr>
                <w:lang w:eastAsia="en-US"/>
              </w:rPr>
              <w:t xml:space="preserve"> [4, </w:t>
            </w:r>
            <w:r w:rsidRPr="001E15B3">
              <w:rPr>
                <w:lang w:val="en-US" w:eastAsia="en-US"/>
              </w:rPr>
              <w:t>c</w:t>
            </w:r>
            <w:r w:rsidRPr="001E15B3">
              <w:rPr>
                <w:lang w:eastAsia="en-US"/>
              </w:rPr>
              <w:t>.99–107]</w:t>
            </w:r>
          </w:p>
        </w:tc>
      </w:tr>
      <w:tr w:rsidR="00C7111E" w:rsidRPr="001E15B3" w:rsidTr="00C616FC">
        <w:tc>
          <w:tcPr>
            <w:tcW w:w="9180" w:type="dxa"/>
            <w:gridSpan w:val="2"/>
          </w:tcPr>
          <w:p w:rsidR="00C7111E" w:rsidRPr="001E15B3" w:rsidRDefault="00C7111E" w:rsidP="00C616FC">
            <w:pPr>
              <w:spacing w:before="60" w:after="60"/>
              <w:rPr>
                <w:b/>
                <w:lang w:eastAsia="en-US"/>
              </w:rPr>
            </w:pPr>
            <w:r w:rsidRPr="001E15B3">
              <w:rPr>
                <w:b/>
                <w:lang w:eastAsia="en-US"/>
              </w:rPr>
              <w:t>Основные понятия</w:t>
            </w:r>
          </w:p>
        </w:tc>
      </w:tr>
      <w:tr w:rsidR="00C7111E" w:rsidRPr="001E15B3" w:rsidTr="00C616FC">
        <w:tc>
          <w:tcPr>
            <w:tcW w:w="9180" w:type="dxa"/>
            <w:gridSpan w:val="2"/>
          </w:tcPr>
          <w:p w:rsidR="00C7111E" w:rsidRPr="001E15B3" w:rsidRDefault="00C7111E" w:rsidP="00C616FC">
            <w:pPr>
              <w:spacing w:before="60" w:after="60"/>
              <w:rPr>
                <w:lang w:eastAsia="en-US"/>
              </w:rPr>
            </w:pPr>
            <w:r w:rsidRPr="001E15B3">
              <w:rPr>
                <w:lang w:eastAsia="en-US"/>
              </w:rPr>
              <w:t xml:space="preserve">Банкомат, банковская карта, ПИН-код </w:t>
            </w:r>
          </w:p>
        </w:tc>
      </w:tr>
      <w:tr w:rsidR="00C7111E" w:rsidRPr="001E15B3" w:rsidTr="00C616FC">
        <w:tc>
          <w:tcPr>
            <w:tcW w:w="9180" w:type="dxa"/>
            <w:gridSpan w:val="2"/>
          </w:tcPr>
          <w:p w:rsidR="00C7111E" w:rsidRPr="001E15B3" w:rsidRDefault="00C7111E" w:rsidP="00C616FC">
            <w:pPr>
              <w:spacing w:before="60" w:after="60"/>
              <w:rPr>
                <w:lang w:eastAsia="en-US"/>
              </w:rPr>
            </w:pPr>
            <w:r w:rsidRPr="001E15B3">
              <w:rPr>
                <w:b/>
                <w:lang w:eastAsia="en-US"/>
              </w:rPr>
              <w:t>Планируемые результаты обучения</w:t>
            </w:r>
          </w:p>
        </w:tc>
      </w:tr>
      <w:tr w:rsidR="00C7111E" w:rsidRPr="001E15B3" w:rsidTr="00C616FC">
        <w:tc>
          <w:tcPr>
            <w:tcW w:w="2943" w:type="dxa"/>
          </w:tcPr>
          <w:p w:rsidR="00C7111E" w:rsidRPr="001E15B3" w:rsidRDefault="00C7111E" w:rsidP="00C616FC">
            <w:pPr>
              <w:spacing w:before="60" w:after="60"/>
              <w:rPr>
                <w:b/>
                <w:lang w:eastAsia="en-US"/>
              </w:rPr>
            </w:pPr>
            <w:r w:rsidRPr="001E15B3">
              <w:rPr>
                <w:b/>
                <w:lang w:eastAsia="en-US"/>
              </w:rPr>
              <w:t>Личностные характер</w:t>
            </w:r>
            <w:r w:rsidRPr="001E15B3">
              <w:rPr>
                <w:b/>
                <w:lang w:eastAsia="en-US"/>
              </w:rPr>
              <w:t>и</w:t>
            </w:r>
            <w:r w:rsidRPr="001E15B3">
              <w:rPr>
                <w:b/>
                <w:lang w:eastAsia="en-US"/>
              </w:rPr>
              <w:t>стики и установки</w:t>
            </w:r>
          </w:p>
        </w:tc>
        <w:tc>
          <w:tcPr>
            <w:tcW w:w="6237" w:type="dxa"/>
          </w:tcPr>
          <w:p w:rsidR="00C7111E" w:rsidRPr="001E15B3" w:rsidRDefault="00C7111E" w:rsidP="00C616FC">
            <w:pPr>
              <w:pStyle w:val="a"/>
              <w:rPr>
                <w:lang w:eastAsia="en-US"/>
              </w:rPr>
            </w:pPr>
            <w:r w:rsidRPr="001E15B3">
              <w:rPr>
                <w:lang w:eastAsia="en-US"/>
              </w:rPr>
              <w:t>Понимание важности знаний о безопасном пользовании бан</w:t>
            </w:r>
            <w:r>
              <w:rPr>
                <w:lang w:eastAsia="en-US"/>
              </w:rPr>
              <w:t>коматами и банковскими картами.</w:t>
            </w:r>
          </w:p>
          <w:p w:rsidR="00C7111E" w:rsidRPr="001E15B3" w:rsidRDefault="00C7111E" w:rsidP="00C616FC">
            <w:pPr>
              <w:pStyle w:val="a"/>
              <w:rPr>
                <w:lang w:eastAsia="en-US"/>
              </w:rPr>
            </w:pPr>
            <w:r w:rsidRPr="001E15B3">
              <w:rPr>
                <w:lang w:eastAsia="en-US"/>
              </w:rPr>
              <w:t>Понимание удобства и возможностей, которые получает потребитель с помощью банкомата и банковской карты.</w:t>
            </w:r>
          </w:p>
        </w:tc>
      </w:tr>
      <w:tr w:rsidR="00C7111E" w:rsidRPr="001E15B3" w:rsidTr="00C616FC">
        <w:tc>
          <w:tcPr>
            <w:tcW w:w="2943" w:type="dxa"/>
          </w:tcPr>
          <w:p w:rsidR="00C7111E" w:rsidRPr="001E15B3" w:rsidRDefault="00C7111E" w:rsidP="00C616FC">
            <w:pPr>
              <w:spacing w:before="60" w:after="60"/>
              <w:rPr>
                <w:b/>
                <w:lang w:eastAsia="en-US"/>
              </w:rPr>
            </w:pPr>
            <w:r w:rsidRPr="001E15B3">
              <w:rPr>
                <w:b/>
                <w:lang w:eastAsia="en-US"/>
              </w:rPr>
              <w:t>Предметные результаты</w:t>
            </w:r>
          </w:p>
        </w:tc>
        <w:tc>
          <w:tcPr>
            <w:tcW w:w="6237" w:type="dxa"/>
          </w:tcPr>
          <w:p w:rsidR="00C7111E" w:rsidRPr="001E15B3" w:rsidRDefault="00C7111E" w:rsidP="00C616FC">
            <w:pPr>
              <w:pStyle w:val="a"/>
              <w:rPr>
                <w:lang w:eastAsia="en-US"/>
              </w:rPr>
            </w:pPr>
            <w:r w:rsidRPr="001E15B3">
              <w:rPr>
                <w:lang w:eastAsia="en-US"/>
              </w:rPr>
              <w:t>Умение правильно использовать термины: банк</w:t>
            </w:r>
            <w:r>
              <w:rPr>
                <w:lang w:eastAsia="en-US"/>
              </w:rPr>
              <w:t>овская ка</w:t>
            </w:r>
            <w:r>
              <w:rPr>
                <w:lang w:eastAsia="en-US"/>
              </w:rPr>
              <w:t>р</w:t>
            </w:r>
            <w:r>
              <w:rPr>
                <w:lang w:eastAsia="en-US"/>
              </w:rPr>
              <w:t>та, банкомат, ПИН-код.</w:t>
            </w:r>
          </w:p>
          <w:p w:rsidR="00C7111E" w:rsidRPr="001E15B3" w:rsidRDefault="00C7111E" w:rsidP="00C616FC">
            <w:pPr>
              <w:pStyle w:val="a"/>
              <w:rPr>
                <w:lang w:eastAsia="en-US"/>
              </w:rPr>
            </w:pPr>
            <w:r w:rsidRPr="001E15B3">
              <w:rPr>
                <w:lang w:eastAsia="en-US"/>
              </w:rPr>
              <w:t>Умение описывать внешний вид банкомата, понимать предназначение его основных элементов (прорезь для ка</w:t>
            </w:r>
            <w:r w:rsidRPr="001E15B3">
              <w:rPr>
                <w:lang w:eastAsia="en-US"/>
              </w:rPr>
              <w:t>р</w:t>
            </w:r>
            <w:r w:rsidRPr="001E15B3">
              <w:rPr>
                <w:lang w:eastAsia="en-US"/>
              </w:rPr>
              <w:t>ты, экран, клавиши для выбора услуги, набора ПИН-кода,</w:t>
            </w:r>
            <w:r>
              <w:rPr>
                <w:lang w:eastAsia="en-US"/>
              </w:rPr>
              <w:t xml:space="preserve"> окошко для выдачи денег).</w:t>
            </w:r>
          </w:p>
          <w:p w:rsidR="00C7111E" w:rsidRPr="001E15B3" w:rsidRDefault="00C7111E" w:rsidP="00C616FC">
            <w:pPr>
              <w:pStyle w:val="a"/>
              <w:rPr>
                <w:lang w:eastAsia="en-US"/>
              </w:rPr>
            </w:pPr>
            <w:r w:rsidRPr="001E15B3">
              <w:rPr>
                <w:lang w:eastAsia="en-US"/>
              </w:rPr>
              <w:lastRenderedPageBreak/>
              <w:t>Умение объясня</w:t>
            </w:r>
            <w:r>
              <w:rPr>
                <w:lang w:eastAsia="en-US"/>
              </w:rPr>
              <w:t>ть, как пользоваться банкоматом.</w:t>
            </w:r>
          </w:p>
          <w:p w:rsidR="00C7111E" w:rsidRPr="001E15B3" w:rsidRDefault="00C7111E" w:rsidP="00C616FC">
            <w:pPr>
              <w:pStyle w:val="a"/>
              <w:rPr>
                <w:lang w:eastAsia="en-US"/>
              </w:rPr>
            </w:pPr>
            <w:r w:rsidRPr="001E15B3">
              <w:rPr>
                <w:lang w:eastAsia="en-US"/>
              </w:rPr>
              <w:t>Умение объяснять, чем удобны в использовании банко</w:t>
            </w:r>
            <w:r w:rsidRPr="001E15B3">
              <w:rPr>
                <w:lang w:eastAsia="en-US"/>
              </w:rPr>
              <w:t>в</w:t>
            </w:r>
            <w:r w:rsidRPr="001E15B3">
              <w:rPr>
                <w:lang w:eastAsia="en-US"/>
              </w:rPr>
              <w:t>ские карты.</w:t>
            </w:r>
          </w:p>
        </w:tc>
      </w:tr>
      <w:tr w:rsidR="00C7111E" w:rsidRPr="001E15B3" w:rsidTr="00C616FC">
        <w:tc>
          <w:tcPr>
            <w:tcW w:w="2943" w:type="dxa"/>
          </w:tcPr>
          <w:p w:rsidR="00C7111E" w:rsidRPr="001E15B3" w:rsidRDefault="00C7111E" w:rsidP="00C616FC">
            <w:pPr>
              <w:spacing w:before="60" w:after="60"/>
              <w:rPr>
                <w:b/>
                <w:lang w:eastAsia="en-US"/>
              </w:rPr>
            </w:pPr>
            <w:r w:rsidRPr="001E15B3">
              <w:rPr>
                <w:b/>
                <w:lang w:eastAsia="en-US"/>
              </w:rPr>
              <w:lastRenderedPageBreak/>
              <w:t xml:space="preserve">Компетенции </w:t>
            </w:r>
          </w:p>
        </w:tc>
        <w:tc>
          <w:tcPr>
            <w:tcW w:w="6237" w:type="dxa"/>
          </w:tcPr>
          <w:p w:rsidR="00C7111E" w:rsidRPr="001E15B3" w:rsidRDefault="00C7111E" w:rsidP="00C616FC">
            <w:pPr>
              <w:pStyle w:val="a"/>
              <w:rPr>
                <w:lang w:eastAsia="en-US"/>
              </w:rPr>
            </w:pPr>
            <w:r w:rsidRPr="001E15B3">
              <w:rPr>
                <w:lang w:eastAsia="en-US"/>
              </w:rPr>
              <w:t>Знать, какие наиболее распространенные банковские оп</w:t>
            </w:r>
            <w:r w:rsidRPr="001E15B3">
              <w:rPr>
                <w:lang w:eastAsia="en-US"/>
              </w:rPr>
              <w:t>е</w:t>
            </w:r>
            <w:r w:rsidRPr="001E15B3">
              <w:rPr>
                <w:lang w:eastAsia="en-US"/>
              </w:rPr>
              <w:t>рации можно совершить при помощи банкомата и б</w:t>
            </w:r>
            <w:r>
              <w:rPr>
                <w:lang w:eastAsia="en-US"/>
              </w:rPr>
              <w:t>анко</w:t>
            </w:r>
            <w:r>
              <w:rPr>
                <w:lang w:eastAsia="en-US"/>
              </w:rPr>
              <w:t>в</w:t>
            </w:r>
            <w:r>
              <w:rPr>
                <w:lang w:eastAsia="en-US"/>
              </w:rPr>
              <w:t>ской карты.</w:t>
            </w:r>
          </w:p>
          <w:p w:rsidR="00C7111E" w:rsidRPr="001E15B3" w:rsidRDefault="00C7111E" w:rsidP="00C616FC">
            <w:pPr>
              <w:pStyle w:val="a"/>
              <w:rPr>
                <w:lang w:eastAsia="en-US"/>
              </w:rPr>
            </w:pPr>
            <w:r w:rsidRPr="001E15B3">
              <w:rPr>
                <w:lang w:eastAsia="en-US"/>
              </w:rPr>
              <w:t>Знать простые правила без</w:t>
            </w:r>
            <w:r>
              <w:rPr>
                <w:lang w:eastAsia="en-US"/>
              </w:rPr>
              <w:t>опасного пользования банком</w:t>
            </w:r>
            <w:r>
              <w:rPr>
                <w:lang w:eastAsia="en-US"/>
              </w:rPr>
              <w:t>а</w:t>
            </w:r>
            <w:r>
              <w:rPr>
                <w:lang w:eastAsia="en-US"/>
              </w:rPr>
              <w:t>том.</w:t>
            </w:r>
          </w:p>
          <w:p w:rsidR="00C7111E" w:rsidRPr="001E15B3" w:rsidRDefault="00C7111E" w:rsidP="00C616FC">
            <w:pPr>
              <w:pStyle w:val="a"/>
              <w:rPr>
                <w:lang w:eastAsia="en-US"/>
              </w:rPr>
            </w:pPr>
            <w:r w:rsidRPr="001E15B3">
              <w:rPr>
                <w:lang w:eastAsia="en-US"/>
              </w:rPr>
              <w:t>Знать, какие действия нужно предпринять, если банкомат не выдал деньги или не вернул карту.</w:t>
            </w:r>
          </w:p>
        </w:tc>
      </w:tr>
      <w:tr w:rsidR="00C7111E" w:rsidRPr="001E15B3" w:rsidTr="00C616FC">
        <w:tc>
          <w:tcPr>
            <w:tcW w:w="9180" w:type="dxa"/>
            <w:gridSpan w:val="2"/>
          </w:tcPr>
          <w:p w:rsidR="00C7111E" w:rsidRPr="001E15B3" w:rsidRDefault="00C7111E" w:rsidP="00C616FC">
            <w:pPr>
              <w:spacing w:before="60" w:after="60"/>
              <w:rPr>
                <w:b/>
                <w:lang w:eastAsia="en-US"/>
              </w:rPr>
            </w:pPr>
            <w:r w:rsidRPr="001E15B3">
              <w:rPr>
                <w:b/>
                <w:lang w:eastAsia="en-US"/>
              </w:rPr>
              <w:t>Структура презентации (общая продолжительность 3 мин.</w:t>
            </w:r>
            <w:r w:rsidR="00163FD2">
              <w:rPr>
                <w:b/>
                <w:lang w:eastAsia="en-US"/>
              </w:rPr>
              <w:t xml:space="preserve"> 17 сек.</w:t>
            </w:r>
            <w:r w:rsidRPr="001E15B3">
              <w:rPr>
                <w:b/>
                <w:lang w:eastAsia="en-US"/>
              </w:rPr>
              <w:t>)</w:t>
            </w:r>
          </w:p>
        </w:tc>
      </w:tr>
      <w:tr w:rsidR="00C7111E" w:rsidRPr="001E15B3" w:rsidTr="00C616FC">
        <w:trPr>
          <w:trHeight w:val="300"/>
        </w:trPr>
        <w:tc>
          <w:tcPr>
            <w:tcW w:w="9180" w:type="dxa"/>
            <w:gridSpan w:val="2"/>
          </w:tcPr>
          <w:p w:rsidR="00C7111E" w:rsidRPr="001E15B3" w:rsidRDefault="00C7111E" w:rsidP="00C616FC">
            <w:pPr>
              <w:spacing w:before="60" w:after="60"/>
              <w:rPr>
                <w:lang w:eastAsia="en-US"/>
              </w:rPr>
            </w:pPr>
            <w:r w:rsidRPr="001E15B3">
              <w:rPr>
                <w:b/>
                <w:lang w:eastAsia="en-US"/>
              </w:rPr>
              <w:t xml:space="preserve">Фрагмент 1. </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 xml:space="preserve">Условное название </w:t>
            </w:r>
          </w:p>
        </w:tc>
        <w:tc>
          <w:tcPr>
            <w:tcW w:w="6237" w:type="dxa"/>
          </w:tcPr>
          <w:p w:rsidR="00C7111E" w:rsidRPr="001E15B3" w:rsidRDefault="00C7111E" w:rsidP="00C616FC">
            <w:pPr>
              <w:spacing w:before="60" w:after="60"/>
              <w:rPr>
                <w:b/>
                <w:lang w:eastAsia="en-US"/>
              </w:rPr>
            </w:pPr>
            <w:r w:rsidRPr="001E15B3">
              <w:rPr>
                <w:b/>
                <w:lang w:eastAsia="en-US"/>
              </w:rPr>
              <w:t>Для чего нужны банкоматы</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 xml:space="preserve">Продолжительность </w:t>
            </w:r>
          </w:p>
        </w:tc>
        <w:tc>
          <w:tcPr>
            <w:tcW w:w="6237" w:type="dxa"/>
          </w:tcPr>
          <w:p w:rsidR="00C7111E" w:rsidRPr="001E15B3" w:rsidRDefault="00C7111E" w:rsidP="00C616FC">
            <w:pPr>
              <w:spacing w:before="60" w:after="60"/>
              <w:rPr>
                <w:lang w:eastAsia="en-US"/>
              </w:rPr>
            </w:pPr>
            <w:r w:rsidRPr="001E15B3">
              <w:rPr>
                <w:lang w:eastAsia="en-US"/>
              </w:rPr>
              <w:t>54 сек.</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с ……. по…….</w:t>
            </w:r>
          </w:p>
        </w:tc>
        <w:tc>
          <w:tcPr>
            <w:tcW w:w="6237" w:type="dxa"/>
          </w:tcPr>
          <w:p w:rsidR="00C7111E" w:rsidRPr="001E15B3" w:rsidRDefault="00C7111E" w:rsidP="00C616FC">
            <w:pPr>
              <w:spacing w:before="60" w:after="60"/>
              <w:rPr>
                <w:lang w:eastAsia="en-US"/>
              </w:rPr>
            </w:pPr>
            <w:r w:rsidRPr="001E15B3">
              <w:rPr>
                <w:lang w:eastAsia="en-US"/>
              </w:rPr>
              <w:t>с 1 сек. по 54 сек.</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Основные понятия</w:t>
            </w:r>
          </w:p>
        </w:tc>
        <w:tc>
          <w:tcPr>
            <w:tcW w:w="6237" w:type="dxa"/>
          </w:tcPr>
          <w:p w:rsidR="00C7111E" w:rsidRPr="001E15B3" w:rsidRDefault="00C7111E" w:rsidP="00C616FC">
            <w:pPr>
              <w:spacing w:before="60" w:after="60"/>
              <w:rPr>
                <w:lang w:eastAsia="en-US"/>
              </w:rPr>
            </w:pPr>
            <w:r w:rsidRPr="001E15B3">
              <w:rPr>
                <w:lang w:eastAsia="en-US"/>
              </w:rPr>
              <w:t xml:space="preserve">Банкомат, </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proofErr w:type="gramStart"/>
            <w:r w:rsidRPr="001E15B3">
              <w:rPr>
                <w:b/>
                <w:lang w:eastAsia="en-US"/>
              </w:rPr>
              <w:t>Транслируемые содерж</w:t>
            </w:r>
            <w:r w:rsidRPr="001E15B3">
              <w:rPr>
                <w:b/>
                <w:lang w:eastAsia="en-US"/>
              </w:rPr>
              <w:t>а</w:t>
            </w:r>
            <w:r w:rsidRPr="001E15B3">
              <w:rPr>
                <w:b/>
                <w:lang w:eastAsia="en-US"/>
              </w:rPr>
              <w:t>ние финансовой грамотн</w:t>
            </w:r>
            <w:r w:rsidRPr="001E15B3">
              <w:rPr>
                <w:b/>
                <w:lang w:eastAsia="en-US"/>
              </w:rPr>
              <w:t>о</w:t>
            </w:r>
            <w:r w:rsidRPr="001E15B3">
              <w:rPr>
                <w:b/>
                <w:lang w:eastAsia="en-US"/>
              </w:rPr>
              <w:t xml:space="preserve">сти </w:t>
            </w:r>
            <w:proofErr w:type="gramEnd"/>
          </w:p>
        </w:tc>
        <w:tc>
          <w:tcPr>
            <w:tcW w:w="6237" w:type="dxa"/>
          </w:tcPr>
          <w:p w:rsidR="00C7111E" w:rsidRPr="001E15B3" w:rsidRDefault="00C7111E" w:rsidP="00C616FC">
            <w:pPr>
              <w:spacing w:before="60" w:after="60"/>
              <w:rPr>
                <w:lang w:eastAsia="en-US"/>
              </w:rPr>
            </w:pPr>
            <w:r w:rsidRPr="001E15B3">
              <w:rPr>
                <w:lang w:eastAsia="en-US"/>
              </w:rPr>
              <w:t>Банкомат – это аппарат, в котором хранятся деньги. С пом</w:t>
            </w:r>
            <w:r w:rsidRPr="001E15B3">
              <w:rPr>
                <w:lang w:eastAsia="en-US"/>
              </w:rPr>
              <w:t>о</w:t>
            </w:r>
            <w:r w:rsidRPr="001E15B3">
              <w:rPr>
                <w:lang w:eastAsia="en-US"/>
              </w:rPr>
              <w:t>щью банка можно получить наличные деньги, оплатить поку</w:t>
            </w:r>
            <w:r w:rsidRPr="001E15B3">
              <w:rPr>
                <w:lang w:eastAsia="en-US"/>
              </w:rPr>
              <w:t>п</w:t>
            </w:r>
            <w:r w:rsidRPr="001E15B3">
              <w:rPr>
                <w:lang w:eastAsia="en-US"/>
              </w:rPr>
              <w:t>ки, перевести другому человеку. Пользоваться банкоматом м</w:t>
            </w:r>
            <w:r w:rsidRPr="001E15B3">
              <w:rPr>
                <w:lang w:eastAsia="en-US"/>
              </w:rPr>
              <w:t>о</w:t>
            </w:r>
            <w:r w:rsidRPr="001E15B3">
              <w:rPr>
                <w:lang w:eastAsia="en-US"/>
              </w:rPr>
              <w:t xml:space="preserve">гут клиенты разных банков. </w:t>
            </w:r>
          </w:p>
        </w:tc>
      </w:tr>
      <w:tr w:rsidR="00C7111E" w:rsidRPr="001E15B3" w:rsidTr="00C616FC">
        <w:trPr>
          <w:trHeight w:val="300"/>
        </w:trPr>
        <w:tc>
          <w:tcPr>
            <w:tcW w:w="9180" w:type="dxa"/>
            <w:gridSpan w:val="2"/>
          </w:tcPr>
          <w:p w:rsidR="00C7111E" w:rsidRPr="001E15B3" w:rsidRDefault="00C7111E" w:rsidP="00C616FC">
            <w:pPr>
              <w:spacing w:before="60" w:after="60"/>
              <w:rPr>
                <w:lang w:eastAsia="en-US"/>
              </w:rPr>
            </w:pPr>
            <w:r w:rsidRPr="001E15B3">
              <w:rPr>
                <w:b/>
                <w:lang w:eastAsia="en-US"/>
              </w:rPr>
              <w:t>Фрагмент 2.</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 xml:space="preserve">Условное название </w:t>
            </w:r>
          </w:p>
        </w:tc>
        <w:tc>
          <w:tcPr>
            <w:tcW w:w="6237" w:type="dxa"/>
          </w:tcPr>
          <w:p w:rsidR="00C7111E" w:rsidRPr="00743513" w:rsidRDefault="00C7111E" w:rsidP="00C616FC">
            <w:pPr>
              <w:spacing w:before="60" w:after="60"/>
              <w:rPr>
                <w:lang w:eastAsia="en-US"/>
              </w:rPr>
            </w:pPr>
            <w:r w:rsidRPr="00743513">
              <w:rPr>
                <w:lang w:eastAsia="en-US"/>
              </w:rPr>
              <w:t>Как пользоваться банкоматом</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 xml:space="preserve">Продолжительность </w:t>
            </w:r>
          </w:p>
        </w:tc>
        <w:tc>
          <w:tcPr>
            <w:tcW w:w="6237" w:type="dxa"/>
          </w:tcPr>
          <w:p w:rsidR="00C7111E" w:rsidRPr="001E15B3" w:rsidRDefault="00C7111E" w:rsidP="00C616FC">
            <w:pPr>
              <w:spacing w:before="60" w:after="60"/>
              <w:rPr>
                <w:lang w:eastAsia="en-US"/>
              </w:rPr>
            </w:pPr>
            <w:r w:rsidRPr="001E15B3">
              <w:rPr>
                <w:lang w:eastAsia="en-US"/>
              </w:rPr>
              <w:t>1 мин. 00 сек.</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с ……. по…….</w:t>
            </w:r>
          </w:p>
        </w:tc>
        <w:tc>
          <w:tcPr>
            <w:tcW w:w="6237" w:type="dxa"/>
          </w:tcPr>
          <w:p w:rsidR="00C7111E" w:rsidRPr="001E15B3" w:rsidRDefault="00C7111E" w:rsidP="00C616FC">
            <w:pPr>
              <w:spacing w:before="60" w:after="60"/>
              <w:rPr>
                <w:lang w:eastAsia="en-US"/>
              </w:rPr>
            </w:pPr>
            <w:r w:rsidRPr="001E15B3">
              <w:rPr>
                <w:lang w:eastAsia="en-US"/>
              </w:rPr>
              <w:t>с 55 сек. по 1 мин.55 сек.</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Основные понятия</w:t>
            </w:r>
          </w:p>
        </w:tc>
        <w:tc>
          <w:tcPr>
            <w:tcW w:w="6237" w:type="dxa"/>
          </w:tcPr>
          <w:p w:rsidR="00C7111E" w:rsidRPr="001E15B3" w:rsidRDefault="00C7111E" w:rsidP="00C616FC">
            <w:pPr>
              <w:spacing w:before="60" w:after="60"/>
              <w:rPr>
                <w:lang w:eastAsia="en-US"/>
              </w:rPr>
            </w:pPr>
            <w:r w:rsidRPr="001E15B3">
              <w:rPr>
                <w:lang w:eastAsia="en-US"/>
              </w:rPr>
              <w:t>банковская карта, ПИН-код</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Транслируемое содерж</w:t>
            </w:r>
            <w:r w:rsidRPr="001E15B3">
              <w:rPr>
                <w:b/>
                <w:lang w:eastAsia="en-US"/>
              </w:rPr>
              <w:t>а</w:t>
            </w:r>
            <w:r w:rsidRPr="001E15B3">
              <w:rPr>
                <w:b/>
                <w:lang w:eastAsia="en-US"/>
              </w:rPr>
              <w:t>ние финансовой грамотн</w:t>
            </w:r>
            <w:r w:rsidRPr="001E15B3">
              <w:rPr>
                <w:b/>
                <w:lang w:eastAsia="en-US"/>
              </w:rPr>
              <w:t>о</w:t>
            </w:r>
            <w:r w:rsidRPr="001E15B3">
              <w:rPr>
                <w:b/>
                <w:lang w:eastAsia="en-US"/>
              </w:rPr>
              <w:t>сти</w:t>
            </w:r>
          </w:p>
        </w:tc>
        <w:tc>
          <w:tcPr>
            <w:tcW w:w="6237" w:type="dxa"/>
          </w:tcPr>
          <w:p w:rsidR="00C7111E" w:rsidRPr="001E15B3" w:rsidRDefault="00C7111E" w:rsidP="00C616FC">
            <w:pPr>
              <w:spacing w:before="60" w:after="60"/>
              <w:rPr>
                <w:lang w:eastAsia="en-US"/>
              </w:rPr>
            </w:pPr>
            <w:r w:rsidRPr="001E15B3">
              <w:rPr>
                <w:lang w:eastAsia="en-US"/>
              </w:rPr>
              <w:t>Держатель банковской карты может пользоваться банкоматом в любое время. Правила пользования банкоматом с помощью банковских карт.</w:t>
            </w:r>
          </w:p>
        </w:tc>
      </w:tr>
      <w:tr w:rsidR="00C7111E" w:rsidRPr="001E15B3" w:rsidTr="00C616FC">
        <w:trPr>
          <w:trHeight w:val="300"/>
        </w:trPr>
        <w:tc>
          <w:tcPr>
            <w:tcW w:w="9180" w:type="dxa"/>
            <w:gridSpan w:val="2"/>
          </w:tcPr>
          <w:p w:rsidR="00C7111E" w:rsidRPr="001E15B3" w:rsidRDefault="00C7111E" w:rsidP="00C616FC">
            <w:pPr>
              <w:spacing w:before="60" w:after="60"/>
              <w:rPr>
                <w:lang w:eastAsia="en-US"/>
              </w:rPr>
            </w:pPr>
            <w:r w:rsidRPr="001E15B3">
              <w:rPr>
                <w:b/>
                <w:lang w:eastAsia="en-US"/>
              </w:rPr>
              <w:t>Фрагмент 3.</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 xml:space="preserve">Условное название </w:t>
            </w:r>
          </w:p>
        </w:tc>
        <w:tc>
          <w:tcPr>
            <w:tcW w:w="6237" w:type="dxa"/>
          </w:tcPr>
          <w:p w:rsidR="00C7111E" w:rsidRPr="00743513" w:rsidRDefault="00C7111E" w:rsidP="00C616FC">
            <w:pPr>
              <w:spacing w:before="60" w:after="60"/>
              <w:rPr>
                <w:lang w:eastAsia="en-US"/>
              </w:rPr>
            </w:pPr>
            <w:r w:rsidRPr="00743513">
              <w:rPr>
                <w:lang w:eastAsia="en-US"/>
              </w:rPr>
              <w:t>Что делать, если …</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 xml:space="preserve">Продолжительность </w:t>
            </w:r>
          </w:p>
        </w:tc>
        <w:tc>
          <w:tcPr>
            <w:tcW w:w="6237" w:type="dxa"/>
          </w:tcPr>
          <w:p w:rsidR="00C7111E" w:rsidRPr="001E15B3" w:rsidRDefault="00C7111E" w:rsidP="00C616FC">
            <w:pPr>
              <w:spacing w:before="60" w:after="60"/>
              <w:rPr>
                <w:lang w:eastAsia="en-US"/>
              </w:rPr>
            </w:pPr>
            <w:r w:rsidRPr="001E15B3">
              <w:rPr>
                <w:lang w:eastAsia="en-US"/>
              </w:rPr>
              <w:t>52 сек.</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с ……. по…….</w:t>
            </w:r>
          </w:p>
        </w:tc>
        <w:tc>
          <w:tcPr>
            <w:tcW w:w="6237" w:type="dxa"/>
          </w:tcPr>
          <w:p w:rsidR="00C7111E" w:rsidRPr="001E15B3" w:rsidRDefault="00C7111E" w:rsidP="00C616FC">
            <w:pPr>
              <w:spacing w:before="60" w:after="60"/>
              <w:rPr>
                <w:lang w:eastAsia="en-US"/>
              </w:rPr>
            </w:pPr>
            <w:r w:rsidRPr="001E15B3">
              <w:rPr>
                <w:lang w:eastAsia="en-US"/>
              </w:rPr>
              <w:t>с 1 мин.56 сек. по 2 мин.48 сек.</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Основные понятия</w:t>
            </w:r>
          </w:p>
        </w:tc>
        <w:tc>
          <w:tcPr>
            <w:tcW w:w="6237" w:type="dxa"/>
          </w:tcPr>
          <w:p w:rsidR="00C7111E" w:rsidRPr="001E15B3" w:rsidRDefault="00C7111E" w:rsidP="00C616FC">
            <w:pPr>
              <w:spacing w:before="60" w:after="60"/>
              <w:rPr>
                <w:lang w:eastAsia="en-US"/>
              </w:rPr>
            </w:pPr>
            <w:r w:rsidRPr="001E15B3">
              <w:rPr>
                <w:lang w:eastAsia="en-US"/>
              </w:rPr>
              <w:t>банкомат, банковская карта</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Транслируемое содерж</w:t>
            </w:r>
            <w:r w:rsidRPr="001E15B3">
              <w:rPr>
                <w:b/>
                <w:lang w:eastAsia="en-US"/>
              </w:rPr>
              <w:t>а</w:t>
            </w:r>
            <w:r w:rsidRPr="001E15B3">
              <w:rPr>
                <w:b/>
                <w:lang w:eastAsia="en-US"/>
              </w:rPr>
              <w:t>ние финансовой грамотн</w:t>
            </w:r>
            <w:r w:rsidRPr="001E15B3">
              <w:rPr>
                <w:b/>
                <w:lang w:eastAsia="en-US"/>
              </w:rPr>
              <w:t>о</w:t>
            </w:r>
            <w:r w:rsidRPr="001E15B3">
              <w:rPr>
                <w:b/>
                <w:lang w:eastAsia="en-US"/>
              </w:rPr>
              <w:t xml:space="preserve">сти </w:t>
            </w:r>
          </w:p>
        </w:tc>
        <w:tc>
          <w:tcPr>
            <w:tcW w:w="6237" w:type="dxa"/>
          </w:tcPr>
          <w:p w:rsidR="00C7111E" w:rsidRPr="001E15B3" w:rsidRDefault="00C7111E" w:rsidP="00C616FC">
            <w:pPr>
              <w:spacing w:before="60" w:after="60"/>
              <w:rPr>
                <w:lang w:eastAsia="en-US"/>
              </w:rPr>
            </w:pPr>
            <w:r w:rsidRPr="001E15B3">
              <w:rPr>
                <w:lang w:eastAsia="en-US"/>
              </w:rPr>
              <w:t>Действия потребителя в нештатных ситуациях (произошло списание, но деньги не выданы; банкомат не отдает банко</w:t>
            </w:r>
            <w:r w:rsidRPr="001E15B3">
              <w:rPr>
                <w:lang w:eastAsia="en-US"/>
              </w:rPr>
              <w:t>в</w:t>
            </w:r>
            <w:r w:rsidRPr="001E15B3">
              <w:rPr>
                <w:lang w:eastAsia="en-US"/>
              </w:rPr>
              <w:t>скую карту).</w:t>
            </w:r>
          </w:p>
        </w:tc>
      </w:tr>
      <w:tr w:rsidR="00C7111E" w:rsidRPr="001E15B3" w:rsidTr="00C616FC">
        <w:trPr>
          <w:trHeight w:val="300"/>
        </w:trPr>
        <w:tc>
          <w:tcPr>
            <w:tcW w:w="9180" w:type="dxa"/>
            <w:gridSpan w:val="2"/>
          </w:tcPr>
          <w:p w:rsidR="00C7111E" w:rsidRPr="001E15B3" w:rsidRDefault="00C7111E" w:rsidP="00C616FC">
            <w:pPr>
              <w:spacing w:before="60" w:after="60"/>
              <w:rPr>
                <w:b/>
                <w:lang w:eastAsia="en-US"/>
              </w:rPr>
            </w:pPr>
            <w:r w:rsidRPr="001E15B3">
              <w:rPr>
                <w:b/>
                <w:lang w:eastAsia="en-US"/>
              </w:rPr>
              <w:t>Фрагмент 4.</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 xml:space="preserve">Условное название </w:t>
            </w:r>
          </w:p>
        </w:tc>
        <w:tc>
          <w:tcPr>
            <w:tcW w:w="6237" w:type="dxa"/>
          </w:tcPr>
          <w:p w:rsidR="00C7111E" w:rsidRPr="00743513" w:rsidRDefault="00C7111E" w:rsidP="00C616FC">
            <w:pPr>
              <w:spacing w:before="60" w:after="60"/>
              <w:rPr>
                <w:lang w:eastAsia="en-US"/>
              </w:rPr>
            </w:pPr>
            <w:r w:rsidRPr="00743513">
              <w:rPr>
                <w:lang w:eastAsia="en-US"/>
              </w:rPr>
              <w:t>Заключение. Как меняется назначение банкомата</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 xml:space="preserve">Продолжительность </w:t>
            </w:r>
          </w:p>
        </w:tc>
        <w:tc>
          <w:tcPr>
            <w:tcW w:w="6237" w:type="dxa"/>
          </w:tcPr>
          <w:p w:rsidR="00C7111E" w:rsidRPr="001E15B3" w:rsidRDefault="000B0981" w:rsidP="00C616FC">
            <w:pPr>
              <w:spacing w:before="60" w:after="60"/>
              <w:rPr>
                <w:lang w:eastAsia="en-US"/>
              </w:rPr>
            </w:pPr>
            <w:r>
              <w:rPr>
                <w:lang w:eastAsia="en-US"/>
              </w:rPr>
              <w:t>31</w:t>
            </w:r>
            <w:r w:rsidR="00C7111E" w:rsidRPr="001E15B3">
              <w:rPr>
                <w:lang w:eastAsia="en-US"/>
              </w:rPr>
              <w:t xml:space="preserve"> сек.</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с ……. по…….</w:t>
            </w:r>
          </w:p>
        </w:tc>
        <w:tc>
          <w:tcPr>
            <w:tcW w:w="6237" w:type="dxa"/>
          </w:tcPr>
          <w:p w:rsidR="00C7111E" w:rsidRPr="001E15B3" w:rsidRDefault="00C7111E" w:rsidP="00C616FC">
            <w:pPr>
              <w:spacing w:before="60" w:after="60"/>
              <w:rPr>
                <w:lang w:eastAsia="en-US"/>
              </w:rPr>
            </w:pPr>
            <w:r w:rsidRPr="001E15B3">
              <w:rPr>
                <w:lang w:eastAsia="en-US"/>
              </w:rPr>
              <w:t>2 мин. 48 сек. по 3 мин.</w:t>
            </w:r>
            <w:r w:rsidR="000B0981">
              <w:rPr>
                <w:lang w:eastAsia="en-US"/>
              </w:rPr>
              <w:t xml:space="preserve"> 17 сек.</w:t>
            </w:r>
            <w:bookmarkStart w:id="5" w:name="_GoBack"/>
            <w:bookmarkEnd w:id="5"/>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lastRenderedPageBreak/>
              <w:t>Основные понятия</w:t>
            </w:r>
          </w:p>
        </w:tc>
        <w:tc>
          <w:tcPr>
            <w:tcW w:w="6237" w:type="dxa"/>
          </w:tcPr>
          <w:p w:rsidR="00C7111E" w:rsidRPr="001E15B3" w:rsidRDefault="00C7111E" w:rsidP="00C616FC">
            <w:pPr>
              <w:spacing w:before="60" w:after="60"/>
              <w:rPr>
                <w:lang w:eastAsia="en-US"/>
              </w:rPr>
            </w:pPr>
            <w:r w:rsidRPr="001E15B3">
              <w:rPr>
                <w:lang w:eastAsia="en-US"/>
              </w:rPr>
              <w:t>банкомат, банковская карта, операции банкомата</w:t>
            </w:r>
          </w:p>
        </w:tc>
      </w:tr>
      <w:tr w:rsidR="00C7111E" w:rsidRPr="001E15B3" w:rsidTr="00C616FC">
        <w:trPr>
          <w:trHeight w:val="300"/>
        </w:trPr>
        <w:tc>
          <w:tcPr>
            <w:tcW w:w="2943" w:type="dxa"/>
          </w:tcPr>
          <w:p w:rsidR="00C7111E" w:rsidRPr="001E15B3" w:rsidRDefault="00C7111E" w:rsidP="00C616FC">
            <w:pPr>
              <w:spacing w:before="60" w:after="60"/>
              <w:rPr>
                <w:b/>
                <w:lang w:eastAsia="en-US"/>
              </w:rPr>
            </w:pPr>
            <w:r w:rsidRPr="001E15B3">
              <w:rPr>
                <w:b/>
                <w:lang w:eastAsia="en-US"/>
              </w:rPr>
              <w:t>Транслируемое содерж</w:t>
            </w:r>
            <w:r w:rsidRPr="001E15B3">
              <w:rPr>
                <w:b/>
                <w:lang w:eastAsia="en-US"/>
              </w:rPr>
              <w:t>а</w:t>
            </w:r>
            <w:r w:rsidRPr="001E15B3">
              <w:rPr>
                <w:b/>
                <w:lang w:eastAsia="en-US"/>
              </w:rPr>
              <w:t>ние финансовой грамотн</w:t>
            </w:r>
            <w:r w:rsidRPr="001E15B3">
              <w:rPr>
                <w:b/>
                <w:lang w:eastAsia="en-US"/>
              </w:rPr>
              <w:t>о</w:t>
            </w:r>
            <w:r w:rsidRPr="001E15B3">
              <w:rPr>
                <w:b/>
                <w:lang w:eastAsia="en-US"/>
              </w:rPr>
              <w:t xml:space="preserve">сти </w:t>
            </w:r>
          </w:p>
        </w:tc>
        <w:tc>
          <w:tcPr>
            <w:tcW w:w="6237" w:type="dxa"/>
          </w:tcPr>
          <w:p w:rsidR="00C7111E" w:rsidRPr="001E15B3" w:rsidRDefault="00C7111E" w:rsidP="00C616FC">
            <w:pPr>
              <w:spacing w:before="60" w:after="60"/>
              <w:rPr>
                <w:lang w:eastAsia="en-US"/>
              </w:rPr>
            </w:pPr>
            <w:r w:rsidRPr="001E15B3">
              <w:rPr>
                <w:lang w:eastAsia="en-US"/>
              </w:rPr>
              <w:t>Назначение банкомата меняется. Если раньше он служил тол</w:t>
            </w:r>
            <w:r w:rsidRPr="001E15B3">
              <w:rPr>
                <w:lang w:eastAsia="en-US"/>
              </w:rPr>
              <w:t>ь</w:t>
            </w:r>
            <w:r w:rsidRPr="001E15B3">
              <w:rPr>
                <w:lang w:eastAsia="en-US"/>
              </w:rPr>
              <w:t>ко для снятия денег, теперь он похож на отделение банка, где можно также перевести деньги другому человеку или оплатить ими различные услуги.</w:t>
            </w:r>
          </w:p>
        </w:tc>
      </w:tr>
    </w:tbl>
    <w:p w:rsidR="00C7111E" w:rsidRPr="00C00DD5" w:rsidRDefault="00C7111E" w:rsidP="00C7111E">
      <w:pPr>
        <w:rPr>
          <w:b/>
          <w:lang w:eastAsia="en-US"/>
        </w:rPr>
      </w:pPr>
      <w:r w:rsidRPr="000B06DD">
        <w:rPr>
          <w:b/>
          <w:lang w:eastAsia="en-US"/>
        </w:rPr>
        <w:t>Варианты использования в учебном процессе</w:t>
      </w:r>
      <w:r w:rsidRPr="00C00DD5">
        <w:rPr>
          <w:b/>
          <w:lang w:eastAsia="en-US"/>
        </w:rPr>
        <w:t xml:space="preserve"> </w:t>
      </w:r>
    </w:p>
    <w:p w:rsidR="00C7111E" w:rsidRPr="00216B24" w:rsidRDefault="00C7111E" w:rsidP="00C7111E">
      <w:pPr>
        <w:rPr>
          <w:lang w:eastAsia="en-US"/>
        </w:rPr>
      </w:pPr>
      <w:r w:rsidRPr="00C00DD5">
        <w:rPr>
          <w:lang w:eastAsia="en-US"/>
        </w:rPr>
        <w:t>При работе с УМК для 4 класса занятие 4 «Банки, банкоматы и банковские карты» рекомендуется проводить в форме экскурсии [2, с.23–27]. Поэтому использовать данную презентацию можно на этапе 2 «Мотивация к экскурсии». Поскольку на занятии, предшествующем экскурсии, рекоме</w:t>
      </w:r>
      <w:r w:rsidRPr="00C00DD5">
        <w:rPr>
          <w:lang w:eastAsia="en-US"/>
        </w:rPr>
        <w:t>н</w:t>
      </w:r>
      <w:r w:rsidRPr="00C00DD5">
        <w:rPr>
          <w:lang w:eastAsia="en-US"/>
        </w:rPr>
        <w:t xml:space="preserve">дуется просмотр презентации «Банки», презентацию «Банкоматы» лучше предложить учащимся для домашнего просмотра, при этом ученикам предлагается обратить внимание на следующие </w:t>
      </w:r>
      <w:r w:rsidRPr="00216B24">
        <w:rPr>
          <w:lang w:eastAsia="en-US"/>
        </w:rPr>
        <w:t>в</w:t>
      </w:r>
      <w:r w:rsidRPr="00216B24">
        <w:rPr>
          <w:lang w:eastAsia="en-US"/>
        </w:rPr>
        <w:t>о</w:t>
      </w:r>
      <w:r w:rsidRPr="00216B24">
        <w:rPr>
          <w:lang w:eastAsia="en-US"/>
        </w:rPr>
        <w:t>просы:</w:t>
      </w:r>
    </w:p>
    <w:p w:rsidR="00C7111E" w:rsidRPr="00216B24" w:rsidRDefault="00C7111E" w:rsidP="00C7111E">
      <w:pPr>
        <w:pStyle w:val="a"/>
        <w:rPr>
          <w:lang w:eastAsia="en-US"/>
        </w:rPr>
      </w:pPr>
      <w:r w:rsidRPr="00216B24">
        <w:rPr>
          <w:lang w:eastAsia="en-US"/>
        </w:rPr>
        <w:t>Что такое банкомат, где его можно встретить?</w:t>
      </w:r>
    </w:p>
    <w:p w:rsidR="00C7111E" w:rsidRPr="00216B24" w:rsidRDefault="00C7111E" w:rsidP="00C7111E">
      <w:pPr>
        <w:pStyle w:val="a"/>
        <w:rPr>
          <w:lang w:eastAsia="en-US"/>
        </w:rPr>
      </w:pPr>
      <w:r w:rsidRPr="00216B24">
        <w:rPr>
          <w:lang w:eastAsia="en-US"/>
        </w:rPr>
        <w:t>Какой организации принадлежит банкомат?</w:t>
      </w:r>
    </w:p>
    <w:p w:rsidR="00C7111E" w:rsidRPr="00216B24" w:rsidRDefault="00C7111E" w:rsidP="00C7111E">
      <w:pPr>
        <w:pStyle w:val="a"/>
        <w:rPr>
          <w:lang w:eastAsia="en-US"/>
        </w:rPr>
      </w:pPr>
      <w:r w:rsidRPr="00216B24">
        <w:rPr>
          <w:lang w:eastAsia="en-US"/>
        </w:rPr>
        <w:t>Как можно использовать банкомат при наличии банковской карты?</w:t>
      </w:r>
    </w:p>
    <w:p w:rsidR="00C7111E" w:rsidRPr="00C00DD5" w:rsidRDefault="00C7111E" w:rsidP="00C7111E">
      <w:pPr>
        <w:pStyle w:val="a"/>
        <w:rPr>
          <w:lang w:eastAsia="en-US"/>
        </w:rPr>
      </w:pPr>
      <w:r w:rsidRPr="00216B24">
        <w:rPr>
          <w:lang w:eastAsia="en-US"/>
        </w:rPr>
        <w:t>Что нужно</w:t>
      </w:r>
      <w:r w:rsidRPr="00C00DD5">
        <w:rPr>
          <w:lang w:eastAsia="en-US"/>
        </w:rPr>
        <w:t xml:space="preserve"> предпринять, если банковская карта застряла в банкомате?</w:t>
      </w:r>
    </w:p>
    <w:p w:rsidR="00C7111E" w:rsidRPr="00C00DD5" w:rsidRDefault="00C7111E" w:rsidP="00C7111E">
      <w:pPr>
        <w:rPr>
          <w:lang w:eastAsia="en-US"/>
        </w:rPr>
      </w:pPr>
      <w:r w:rsidRPr="00C00DD5">
        <w:rPr>
          <w:lang w:eastAsia="en-US"/>
        </w:rPr>
        <w:t>При работе с УМК для 2-3 класса анимированную презентацию «Банкомат» рекомендуется и</w:t>
      </w:r>
      <w:r w:rsidRPr="00C00DD5">
        <w:rPr>
          <w:lang w:eastAsia="en-US"/>
        </w:rPr>
        <w:t>с</w:t>
      </w:r>
      <w:r w:rsidRPr="00C00DD5">
        <w:rPr>
          <w:lang w:eastAsia="en-US"/>
        </w:rPr>
        <w:t>пользовать в ходе изучения раздела «Банки» Занятия 7-8 «Современные деньги России и других стран».</w:t>
      </w:r>
    </w:p>
    <w:p w:rsidR="00C7111E" w:rsidRPr="00C00DD5" w:rsidRDefault="00C7111E" w:rsidP="00C7111E">
      <w:pPr>
        <w:rPr>
          <w:lang w:eastAsia="en-US"/>
        </w:rPr>
      </w:pPr>
      <w:r w:rsidRPr="00C00DD5">
        <w:rPr>
          <w:lang w:eastAsia="en-US"/>
        </w:rPr>
        <w:t>С учетом того, что учебный материал, посвященный теме банков и банковских услуг, иллюстр</w:t>
      </w:r>
      <w:r w:rsidRPr="00C00DD5">
        <w:rPr>
          <w:lang w:eastAsia="en-US"/>
        </w:rPr>
        <w:t>и</w:t>
      </w:r>
      <w:r w:rsidRPr="00C00DD5">
        <w:rPr>
          <w:lang w:eastAsia="en-US"/>
        </w:rPr>
        <w:t>руют три анимированные презентации («Банки», «Банкоматы» и «Банковские карты»), мы не р</w:t>
      </w:r>
      <w:r w:rsidRPr="00C00DD5">
        <w:rPr>
          <w:lang w:eastAsia="en-US"/>
        </w:rPr>
        <w:t>е</w:t>
      </w:r>
      <w:r w:rsidRPr="00C00DD5">
        <w:rPr>
          <w:lang w:eastAsia="en-US"/>
        </w:rPr>
        <w:t>комендуем использовать все три презентации на занятии. Учитель может начать рассмотрение т</w:t>
      </w:r>
      <w:r w:rsidRPr="00C00DD5">
        <w:rPr>
          <w:lang w:eastAsia="en-US"/>
        </w:rPr>
        <w:t>е</w:t>
      </w:r>
      <w:r w:rsidRPr="00C00DD5">
        <w:rPr>
          <w:lang w:eastAsia="en-US"/>
        </w:rPr>
        <w:t>мы с просмотра презентации «Банки», а затем по своему выбору использовать одну из двух остальных презентаций для более углубленного изучения конкретных аспектов темы. Третью пр</w:t>
      </w:r>
      <w:r w:rsidRPr="00C00DD5">
        <w:rPr>
          <w:lang w:eastAsia="en-US"/>
        </w:rPr>
        <w:t>е</w:t>
      </w:r>
      <w:r w:rsidRPr="00C00DD5">
        <w:rPr>
          <w:lang w:eastAsia="en-US"/>
        </w:rPr>
        <w:t>зентацию при этом рекомендуется предложить учащимся для домашнего просмотра.</w:t>
      </w:r>
    </w:p>
    <w:p w:rsidR="00C7111E" w:rsidRPr="00C00DD5" w:rsidRDefault="00C7111E" w:rsidP="00C7111E">
      <w:pPr>
        <w:rPr>
          <w:b/>
          <w:lang w:eastAsia="en-US"/>
        </w:rPr>
      </w:pPr>
      <w:r w:rsidRPr="00C00DD5">
        <w:rPr>
          <w:b/>
          <w:lang w:eastAsia="en-US"/>
        </w:rPr>
        <w:t>Применение в проектной деятельности</w:t>
      </w:r>
    </w:p>
    <w:p w:rsidR="00C7111E" w:rsidRPr="00C00DD5" w:rsidRDefault="00C7111E" w:rsidP="00C7111E">
      <w:pPr>
        <w:rPr>
          <w:lang w:eastAsia="en-US"/>
        </w:rPr>
      </w:pPr>
      <w:r w:rsidRPr="00C00DD5">
        <w:rPr>
          <w:lang w:eastAsia="en-US"/>
        </w:rPr>
        <w:t>Учитель может рекомендовать видеоматериал для использования при подготовке индивидуальных или групповых проектов по следующим темам:</w:t>
      </w:r>
    </w:p>
    <w:p w:rsidR="00C7111E" w:rsidRPr="00C00DD5" w:rsidRDefault="00C7111E" w:rsidP="00C7111E">
      <w:pPr>
        <w:pStyle w:val="a"/>
        <w:rPr>
          <w:lang w:eastAsia="en-US"/>
        </w:rPr>
      </w:pPr>
      <w:r>
        <w:rPr>
          <w:lang w:eastAsia="en-US"/>
        </w:rPr>
        <w:t>Банкоматы в моем районе</w:t>
      </w:r>
      <w:r w:rsidRPr="00C00DD5">
        <w:rPr>
          <w:lang w:eastAsia="en-US"/>
        </w:rPr>
        <w:t xml:space="preserve"> (где расположены, какой режим работы, каких банков)</w:t>
      </w:r>
      <w:r>
        <w:rPr>
          <w:lang w:eastAsia="en-US"/>
        </w:rPr>
        <w:t>.</w:t>
      </w:r>
    </w:p>
    <w:p w:rsidR="00C7111E" w:rsidRPr="00C00DD5" w:rsidRDefault="00C7111E" w:rsidP="00C7111E">
      <w:pPr>
        <w:pStyle w:val="a"/>
        <w:rPr>
          <w:lang w:eastAsia="en-US"/>
        </w:rPr>
      </w:pPr>
      <w:r w:rsidRPr="00C00DD5">
        <w:rPr>
          <w:lang w:eastAsia="en-US"/>
        </w:rPr>
        <w:t>Как правильно использоват</w:t>
      </w:r>
      <w:r>
        <w:rPr>
          <w:lang w:eastAsia="en-US"/>
        </w:rPr>
        <w:t>ь банковскую карту в банкомате? (устный рассказ).</w:t>
      </w:r>
    </w:p>
    <w:p w:rsidR="00C7111E" w:rsidRPr="00C00DD5" w:rsidRDefault="00C7111E" w:rsidP="00C7111E">
      <w:pPr>
        <w:pStyle w:val="a"/>
        <w:rPr>
          <w:lang w:eastAsia="en-US"/>
        </w:rPr>
      </w:pPr>
      <w:r w:rsidRPr="00C00DD5">
        <w:rPr>
          <w:lang w:eastAsia="en-US"/>
        </w:rPr>
        <w:t>Правила безо</w:t>
      </w:r>
      <w:r>
        <w:rPr>
          <w:lang w:eastAsia="en-US"/>
        </w:rPr>
        <w:t>пасного пользования банкоматами</w:t>
      </w:r>
      <w:r w:rsidRPr="00C00DD5">
        <w:rPr>
          <w:lang w:eastAsia="en-US"/>
        </w:rPr>
        <w:t>.</w:t>
      </w:r>
    </w:p>
    <w:p w:rsidR="00965F5A" w:rsidRPr="004A1BF9" w:rsidRDefault="000A6ABA" w:rsidP="00CF457C">
      <w:pPr>
        <w:pStyle w:val="2c"/>
        <w:numPr>
          <w:ilvl w:val="0"/>
          <w:numId w:val="0"/>
        </w:numPr>
        <w:ind w:left="1134" w:hanging="1134"/>
      </w:pPr>
      <w:r w:rsidRPr="0062716E">
        <w:t xml:space="preserve"> </w:t>
      </w:r>
      <w:bookmarkEnd w:id="1"/>
      <w:bookmarkEnd w:id="2"/>
      <w:bookmarkEnd w:id="3"/>
    </w:p>
    <w:bookmarkEnd w:id="4"/>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568" w:rsidRDefault="00EB0568" w:rsidP="00564388">
      <w:r>
        <w:separator/>
      </w:r>
    </w:p>
    <w:p w:rsidR="00EB0568" w:rsidRDefault="00EB0568" w:rsidP="00564388"/>
    <w:p w:rsidR="00EB0568" w:rsidRDefault="00EB0568" w:rsidP="00564388"/>
    <w:p w:rsidR="00EB0568" w:rsidRDefault="00EB0568" w:rsidP="00564388"/>
    <w:p w:rsidR="00EB0568" w:rsidRDefault="00EB0568" w:rsidP="00564388"/>
    <w:p w:rsidR="00EB0568" w:rsidRDefault="00EB0568" w:rsidP="00564388"/>
    <w:p w:rsidR="00EB0568" w:rsidRDefault="00EB0568" w:rsidP="00564388"/>
    <w:p w:rsidR="00EB0568" w:rsidRDefault="00EB0568" w:rsidP="00564388"/>
  </w:endnote>
  <w:endnote w:type="continuationSeparator" w:id="0">
    <w:p w:rsidR="00EB0568" w:rsidRDefault="00EB0568" w:rsidP="00564388">
      <w:r>
        <w:continuationSeparator/>
      </w:r>
    </w:p>
    <w:p w:rsidR="00EB0568" w:rsidRDefault="00EB0568" w:rsidP="00564388"/>
    <w:p w:rsidR="00EB0568" w:rsidRDefault="00EB0568" w:rsidP="00564388"/>
    <w:p w:rsidR="00EB0568" w:rsidRDefault="00EB0568" w:rsidP="00564388"/>
    <w:p w:rsidR="00EB0568" w:rsidRDefault="00EB0568" w:rsidP="00564388"/>
    <w:p w:rsidR="00EB0568" w:rsidRDefault="00EB0568" w:rsidP="00564388"/>
    <w:p w:rsidR="00EB0568" w:rsidRDefault="00EB0568" w:rsidP="00564388"/>
    <w:p w:rsidR="00EB0568" w:rsidRDefault="00EB0568"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0B0981">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568" w:rsidRDefault="00EB0568" w:rsidP="00564388">
      <w:r>
        <w:separator/>
      </w:r>
    </w:p>
  </w:footnote>
  <w:footnote w:type="continuationSeparator" w:id="0">
    <w:p w:rsidR="00EB0568" w:rsidRDefault="00EB0568" w:rsidP="00564388">
      <w:r>
        <w:continuationSeparator/>
      </w:r>
    </w:p>
    <w:p w:rsidR="00EB0568" w:rsidRDefault="00EB0568" w:rsidP="00564388"/>
    <w:p w:rsidR="00EB0568" w:rsidRDefault="00EB0568" w:rsidP="00564388"/>
    <w:p w:rsidR="00EB0568" w:rsidRDefault="00EB0568" w:rsidP="00564388"/>
    <w:p w:rsidR="00EB0568" w:rsidRDefault="00EB0568" w:rsidP="00564388"/>
    <w:p w:rsidR="00EB0568" w:rsidRDefault="00EB0568" w:rsidP="00564388"/>
    <w:p w:rsidR="00EB0568" w:rsidRDefault="00EB0568" w:rsidP="00564388"/>
    <w:p w:rsidR="00EB0568" w:rsidRDefault="00EB0568"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в </w:t>
    </w:r>
    <w:r w:rsidR="00302B0E">
      <w:t xml:space="preserve">средней  школе              (2-4 </w:t>
    </w:r>
    <w:r>
      <w:t xml:space="preserve">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0981"/>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3FD2"/>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1967"/>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B0E"/>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11E"/>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1CF4"/>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0568"/>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63FD2"/>
    <w:pPr>
      <w:spacing w:before="200" w:after="200"/>
      <w:jc w:val="both"/>
    </w:pPr>
    <w:rPr>
      <w:sz w:val="22"/>
    </w:rPr>
  </w:style>
  <w:style w:type="paragraph" w:styleId="1">
    <w:name w:val="heading 1"/>
    <w:next w:val="a2"/>
    <w:link w:val="18"/>
    <w:autoRedefine/>
    <w:qFormat/>
    <w:rsid w:val="00163FD2"/>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63FD2"/>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163FD2"/>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63FD2"/>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63FD2"/>
    <w:pPr>
      <w:keepNext/>
      <w:suppressAutoHyphens/>
      <w:spacing w:before="240"/>
      <w:jc w:val="left"/>
      <w:outlineLvl w:val="4"/>
    </w:pPr>
    <w:rPr>
      <w:rFonts w:ascii="Arial Narrow" w:hAnsi="Arial Narrow"/>
    </w:rPr>
  </w:style>
  <w:style w:type="paragraph" w:styleId="6">
    <w:name w:val="heading 6"/>
    <w:basedOn w:val="a2"/>
    <w:next w:val="a2"/>
    <w:link w:val="60"/>
    <w:autoRedefine/>
    <w:rsid w:val="00163FD2"/>
    <w:pPr>
      <w:numPr>
        <w:ilvl w:val="5"/>
        <w:numId w:val="1"/>
      </w:numPr>
      <w:spacing w:before="240"/>
      <w:outlineLvl w:val="5"/>
    </w:pPr>
    <w:rPr>
      <w:rFonts w:ascii="Arial" w:hAnsi="Arial"/>
      <w:i/>
      <w:szCs w:val="22"/>
    </w:rPr>
  </w:style>
  <w:style w:type="paragraph" w:styleId="7">
    <w:name w:val="heading 7"/>
    <w:basedOn w:val="a2"/>
    <w:next w:val="a2"/>
    <w:link w:val="70"/>
    <w:autoRedefine/>
    <w:rsid w:val="00163FD2"/>
    <w:pPr>
      <w:numPr>
        <w:ilvl w:val="6"/>
        <w:numId w:val="1"/>
      </w:numPr>
      <w:spacing w:before="240"/>
      <w:outlineLvl w:val="6"/>
    </w:pPr>
    <w:rPr>
      <w:rFonts w:ascii="Arial" w:hAnsi="Arial"/>
      <w:szCs w:val="22"/>
    </w:rPr>
  </w:style>
  <w:style w:type="paragraph" w:styleId="8">
    <w:name w:val="heading 8"/>
    <w:basedOn w:val="a2"/>
    <w:next w:val="a2"/>
    <w:link w:val="80"/>
    <w:autoRedefine/>
    <w:rsid w:val="00163FD2"/>
    <w:pPr>
      <w:numPr>
        <w:ilvl w:val="7"/>
        <w:numId w:val="1"/>
      </w:numPr>
      <w:spacing w:before="240"/>
      <w:outlineLvl w:val="7"/>
    </w:pPr>
    <w:rPr>
      <w:rFonts w:ascii="Arial" w:hAnsi="Arial"/>
      <w:i/>
      <w:szCs w:val="22"/>
    </w:rPr>
  </w:style>
  <w:style w:type="paragraph" w:styleId="9">
    <w:name w:val="heading 9"/>
    <w:basedOn w:val="a2"/>
    <w:next w:val="a2"/>
    <w:link w:val="90"/>
    <w:autoRedefine/>
    <w:rsid w:val="00163FD2"/>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63FD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63FD2"/>
  </w:style>
  <w:style w:type="character" w:customStyle="1" w:styleId="18">
    <w:name w:val="Заголовок 1 Знак"/>
    <w:basedOn w:val="a3"/>
    <w:link w:val="1"/>
    <w:rsid w:val="00163FD2"/>
    <w:rPr>
      <w:rFonts w:ascii="Arial" w:hAnsi="Arial"/>
      <w:b/>
      <w:kern w:val="28"/>
      <w:sz w:val="36"/>
    </w:rPr>
  </w:style>
  <w:style w:type="character" w:customStyle="1" w:styleId="25">
    <w:name w:val="Заголовок 2 Знак"/>
    <w:basedOn w:val="a3"/>
    <w:link w:val="2"/>
    <w:rsid w:val="00163FD2"/>
    <w:rPr>
      <w:rFonts w:ascii="Arial" w:eastAsia="Arial Unicode MS" w:hAnsi="Arial"/>
      <w:b/>
      <w:sz w:val="26"/>
    </w:rPr>
  </w:style>
  <w:style w:type="character" w:customStyle="1" w:styleId="33">
    <w:name w:val="Заголовок 3 Знак"/>
    <w:basedOn w:val="a3"/>
    <w:link w:val="3"/>
    <w:rsid w:val="00163FD2"/>
    <w:rPr>
      <w:rFonts w:ascii="Arial" w:hAnsi="Arial"/>
      <w:b/>
      <w:sz w:val="22"/>
      <w:szCs w:val="22"/>
    </w:rPr>
  </w:style>
  <w:style w:type="character" w:customStyle="1" w:styleId="41">
    <w:name w:val="Заголовок 4 Знак"/>
    <w:basedOn w:val="a3"/>
    <w:link w:val="4"/>
    <w:rsid w:val="00163FD2"/>
    <w:rPr>
      <w:rFonts w:ascii="Arial" w:hAnsi="Arial"/>
      <w:sz w:val="22"/>
    </w:rPr>
  </w:style>
  <w:style w:type="character" w:customStyle="1" w:styleId="50">
    <w:name w:val="Заголовок 5 Знак"/>
    <w:basedOn w:val="a3"/>
    <w:link w:val="5"/>
    <w:rsid w:val="00163FD2"/>
    <w:rPr>
      <w:rFonts w:ascii="Arial Narrow" w:hAnsi="Arial Narrow"/>
      <w:sz w:val="22"/>
    </w:rPr>
  </w:style>
  <w:style w:type="character" w:customStyle="1" w:styleId="60">
    <w:name w:val="Заголовок 6 Знак"/>
    <w:basedOn w:val="a3"/>
    <w:link w:val="6"/>
    <w:rsid w:val="00163FD2"/>
    <w:rPr>
      <w:rFonts w:ascii="Arial" w:hAnsi="Arial"/>
      <w:i/>
      <w:sz w:val="22"/>
      <w:szCs w:val="22"/>
    </w:rPr>
  </w:style>
  <w:style w:type="character" w:customStyle="1" w:styleId="70">
    <w:name w:val="Заголовок 7 Знак"/>
    <w:basedOn w:val="a3"/>
    <w:link w:val="7"/>
    <w:rsid w:val="00163FD2"/>
    <w:rPr>
      <w:rFonts w:ascii="Arial" w:hAnsi="Arial"/>
      <w:sz w:val="22"/>
      <w:szCs w:val="22"/>
    </w:rPr>
  </w:style>
  <w:style w:type="character" w:customStyle="1" w:styleId="80">
    <w:name w:val="Заголовок 8 Знак"/>
    <w:basedOn w:val="a3"/>
    <w:link w:val="8"/>
    <w:rsid w:val="00163FD2"/>
    <w:rPr>
      <w:rFonts w:ascii="Arial" w:hAnsi="Arial"/>
      <w:i/>
      <w:sz w:val="22"/>
      <w:szCs w:val="22"/>
    </w:rPr>
  </w:style>
  <w:style w:type="character" w:customStyle="1" w:styleId="90">
    <w:name w:val="Заголовок 9 Знак"/>
    <w:basedOn w:val="a3"/>
    <w:link w:val="9"/>
    <w:rsid w:val="00163FD2"/>
    <w:rPr>
      <w:rFonts w:ascii="Arial" w:hAnsi="Arial"/>
      <w:i/>
      <w:sz w:val="18"/>
      <w:szCs w:val="18"/>
    </w:rPr>
  </w:style>
  <w:style w:type="character" w:styleId="a6">
    <w:name w:val="annotation reference"/>
    <w:basedOn w:val="a3"/>
    <w:semiHidden/>
    <w:rsid w:val="00163FD2"/>
    <w:rPr>
      <w:sz w:val="16"/>
    </w:rPr>
  </w:style>
  <w:style w:type="character" w:styleId="a7">
    <w:name w:val="footnote reference"/>
    <w:aliases w:val="Ciae niinee 1,Знак сноски 1,Знак сноски-FN,Ciae niinee-FN"/>
    <w:basedOn w:val="a3"/>
    <w:rsid w:val="00163FD2"/>
    <w:rPr>
      <w:vertAlign w:val="superscript"/>
    </w:rPr>
  </w:style>
  <w:style w:type="paragraph" w:styleId="a8">
    <w:name w:val="caption"/>
    <w:basedOn w:val="a2"/>
    <w:next w:val="a2"/>
    <w:qFormat/>
    <w:rsid w:val="00163FD2"/>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63FD2"/>
    <w:pPr>
      <w:tabs>
        <w:tab w:val="left" w:pos="0"/>
        <w:tab w:val="right" w:pos="8789"/>
      </w:tabs>
      <w:ind w:left="425" w:right="284" w:hanging="425"/>
      <w:jc w:val="left"/>
    </w:pPr>
    <w:rPr>
      <w:caps/>
      <w:noProof/>
      <w:sz w:val="20"/>
    </w:rPr>
  </w:style>
  <w:style w:type="paragraph" w:styleId="42">
    <w:name w:val="toc 4"/>
    <w:basedOn w:val="a2"/>
    <w:next w:val="a2"/>
    <w:autoRedefine/>
    <w:rsid w:val="00163FD2"/>
    <w:pPr>
      <w:tabs>
        <w:tab w:val="left" w:pos="0"/>
        <w:tab w:val="right" w:pos="8789"/>
      </w:tabs>
      <w:spacing w:after="0"/>
      <w:ind w:right="284"/>
    </w:pPr>
    <w:rPr>
      <w:caps/>
      <w:sz w:val="20"/>
    </w:rPr>
  </w:style>
  <w:style w:type="paragraph" w:styleId="51">
    <w:name w:val="toc 5"/>
    <w:basedOn w:val="a2"/>
    <w:next w:val="a2"/>
    <w:autoRedefine/>
    <w:rsid w:val="00163FD2"/>
    <w:pPr>
      <w:tabs>
        <w:tab w:val="left" w:pos="425"/>
        <w:tab w:val="right" w:pos="8789"/>
      </w:tabs>
      <w:ind w:left="425" w:right="284"/>
    </w:pPr>
    <w:rPr>
      <w:smallCaps/>
      <w:sz w:val="20"/>
    </w:rPr>
  </w:style>
  <w:style w:type="paragraph" w:styleId="61">
    <w:name w:val="toc 6"/>
    <w:basedOn w:val="a2"/>
    <w:next w:val="a2"/>
    <w:autoRedefine/>
    <w:rsid w:val="00163FD2"/>
    <w:pPr>
      <w:tabs>
        <w:tab w:val="left" w:pos="0"/>
        <w:tab w:val="right" w:pos="8789"/>
      </w:tabs>
      <w:spacing w:before="20" w:after="20"/>
      <w:ind w:left="851" w:right="284"/>
    </w:pPr>
    <w:rPr>
      <w:sz w:val="20"/>
    </w:rPr>
  </w:style>
  <w:style w:type="paragraph" w:styleId="71">
    <w:name w:val="toc 7"/>
    <w:basedOn w:val="a2"/>
    <w:next w:val="a2"/>
    <w:autoRedefine/>
    <w:rsid w:val="00163FD2"/>
    <w:pPr>
      <w:tabs>
        <w:tab w:val="right" w:leader="dot" w:pos="9639"/>
      </w:tabs>
      <w:spacing w:after="0"/>
      <w:ind w:left="1320"/>
    </w:pPr>
    <w:rPr>
      <w:sz w:val="18"/>
    </w:rPr>
  </w:style>
  <w:style w:type="paragraph" w:styleId="81">
    <w:name w:val="toc 8"/>
    <w:basedOn w:val="a2"/>
    <w:next w:val="a2"/>
    <w:autoRedefine/>
    <w:rsid w:val="00163FD2"/>
    <w:pPr>
      <w:tabs>
        <w:tab w:val="right" w:leader="dot" w:pos="9639"/>
      </w:tabs>
      <w:spacing w:after="0"/>
      <w:ind w:left="1540"/>
    </w:pPr>
    <w:rPr>
      <w:sz w:val="18"/>
    </w:rPr>
  </w:style>
  <w:style w:type="paragraph" w:styleId="91">
    <w:name w:val="toc 9"/>
    <w:basedOn w:val="a2"/>
    <w:next w:val="a2"/>
    <w:autoRedefine/>
    <w:rsid w:val="00163FD2"/>
    <w:pPr>
      <w:tabs>
        <w:tab w:val="right" w:leader="dot" w:pos="9639"/>
      </w:tabs>
      <w:spacing w:after="0"/>
      <w:ind w:left="1760"/>
    </w:pPr>
    <w:rPr>
      <w:sz w:val="18"/>
    </w:rPr>
  </w:style>
  <w:style w:type="paragraph" w:styleId="a9">
    <w:name w:val="annotation text"/>
    <w:basedOn w:val="a2"/>
    <w:link w:val="aa"/>
    <w:rsid w:val="00163FD2"/>
    <w:pPr>
      <w:suppressAutoHyphens/>
      <w:ind w:left="567"/>
    </w:pPr>
    <w:rPr>
      <w:sz w:val="20"/>
    </w:rPr>
  </w:style>
  <w:style w:type="character" w:customStyle="1" w:styleId="aa">
    <w:name w:val="Текст примечания Знак"/>
    <w:basedOn w:val="a3"/>
    <w:link w:val="a9"/>
    <w:rsid w:val="00163FD2"/>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63FD2"/>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63FD2"/>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63FD2"/>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63FD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63FD2"/>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63FD2"/>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63FD2"/>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63FD2"/>
    <w:rPr>
      <w:sz w:val="22"/>
    </w:rPr>
  </w:style>
  <w:style w:type="paragraph" w:customStyle="1" w:styleId="afb">
    <w:name w:val="Вывод по разделу"/>
    <w:basedOn w:val="a2"/>
    <w:next w:val="a2"/>
    <w:link w:val="afc"/>
    <w:qFormat/>
    <w:rsid w:val="00163FD2"/>
    <w:pPr>
      <w:spacing w:before="300" w:after="120"/>
    </w:pPr>
    <w:rPr>
      <w:rFonts w:ascii="Arial Narrow" w:hAnsi="Arial Narrow"/>
      <w:b/>
    </w:rPr>
  </w:style>
  <w:style w:type="character" w:customStyle="1" w:styleId="afc">
    <w:name w:val="Вывод по разделу Знак"/>
    <w:basedOn w:val="a3"/>
    <w:link w:val="afb"/>
    <w:rsid w:val="00163FD2"/>
    <w:rPr>
      <w:rFonts w:ascii="Arial Narrow" w:hAnsi="Arial Narrow"/>
      <w:b/>
      <w:sz w:val="22"/>
    </w:rPr>
  </w:style>
  <w:style w:type="paragraph" w:customStyle="1" w:styleId="afd">
    <w:name w:val="Оглавление"/>
    <w:basedOn w:val="a2"/>
    <w:link w:val="afe"/>
    <w:qFormat/>
    <w:rsid w:val="00163FD2"/>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63FD2"/>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63FD2"/>
    <w:pPr>
      <w:tabs>
        <w:tab w:val="clear" w:pos="360"/>
      </w:tabs>
      <w:spacing w:before="80" w:line="240" w:lineRule="auto"/>
      <w:ind w:left="720"/>
    </w:pPr>
  </w:style>
  <w:style w:type="character" w:customStyle="1" w:styleId="27">
    <w:name w:val="Список без нумерации 2 уровня Знак"/>
    <w:basedOn w:val="1b"/>
    <w:link w:val="26"/>
    <w:rsid w:val="00163FD2"/>
    <w:rPr>
      <w:sz w:val="22"/>
    </w:rPr>
  </w:style>
  <w:style w:type="paragraph" w:customStyle="1" w:styleId="34">
    <w:name w:val="Список без нумерации 3 уровня"/>
    <w:basedOn w:val="26"/>
    <w:link w:val="35"/>
    <w:qFormat/>
    <w:rsid w:val="00163FD2"/>
    <w:pPr>
      <w:spacing w:before="40"/>
      <w:ind w:left="1080"/>
    </w:pPr>
  </w:style>
  <w:style w:type="character" w:customStyle="1" w:styleId="35">
    <w:name w:val="Список без нумерации 3 уровня Знак"/>
    <w:basedOn w:val="27"/>
    <w:link w:val="34"/>
    <w:rsid w:val="00163FD2"/>
    <w:rPr>
      <w:sz w:val="22"/>
    </w:rPr>
  </w:style>
  <w:style w:type="paragraph" w:customStyle="1" w:styleId="1c">
    <w:name w:val="Нумерованный список 1"/>
    <w:basedOn w:val="a2"/>
    <w:link w:val="1d"/>
    <w:qFormat/>
    <w:rsid w:val="00163FD2"/>
    <w:rPr>
      <w:rFonts w:ascii="Arial" w:hAnsi="Arial"/>
      <w:sz w:val="20"/>
    </w:rPr>
  </w:style>
  <w:style w:type="character" w:customStyle="1" w:styleId="1d">
    <w:name w:val="Нумерованный список 1 Знак"/>
    <w:basedOn w:val="a3"/>
    <w:link w:val="1c"/>
    <w:rsid w:val="00163FD2"/>
    <w:rPr>
      <w:rFonts w:ascii="Arial" w:hAnsi="Arial"/>
    </w:rPr>
  </w:style>
  <w:style w:type="paragraph" w:customStyle="1" w:styleId="aff0">
    <w:name w:val="Приложения"/>
    <w:basedOn w:val="a2"/>
    <w:next w:val="a2"/>
    <w:link w:val="aff1"/>
    <w:qFormat/>
    <w:rsid w:val="00163FD2"/>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63FD2"/>
    <w:rPr>
      <w:rFonts w:ascii="Arial Narrow" w:hAnsi="Arial Narrow"/>
      <w:b/>
      <w:bCs/>
      <w:caps/>
      <w:sz w:val="24"/>
    </w:rPr>
  </w:style>
  <w:style w:type="paragraph" w:customStyle="1" w:styleId="1e">
    <w:name w:val="Список_без_буллита 1"/>
    <w:basedOn w:val="1a"/>
    <w:next w:val="1a"/>
    <w:link w:val="1f"/>
    <w:qFormat/>
    <w:rsid w:val="00163FD2"/>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63FD2"/>
    <w:rPr>
      <w:rFonts w:ascii="Arial" w:hAnsi="Arial"/>
      <w:sz w:val="22"/>
    </w:rPr>
  </w:style>
  <w:style w:type="paragraph" w:customStyle="1" w:styleId="aff2">
    <w:name w:val="Список заголовок"/>
    <w:basedOn w:val="a2"/>
    <w:next w:val="1a"/>
    <w:link w:val="aff3"/>
    <w:qFormat/>
    <w:rsid w:val="00163FD2"/>
    <w:pPr>
      <w:keepNext/>
      <w:spacing w:before="240"/>
    </w:pPr>
    <w:rPr>
      <w:rFonts w:ascii="Arial" w:hAnsi="Arial"/>
      <w:sz w:val="20"/>
    </w:rPr>
  </w:style>
  <w:style w:type="character" w:customStyle="1" w:styleId="aff3">
    <w:name w:val="Список заголовок Знак"/>
    <w:basedOn w:val="a3"/>
    <w:link w:val="aff2"/>
    <w:rsid w:val="00163FD2"/>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63FD2"/>
    <w:pPr>
      <w:ind w:left="714" w:firstLine="0"/>
    </w:pPr>
    <w:rPr>
      <w:rFonts w:ascii="Arial" w:hAnsi="Arial"/>
    </w:rPr>
  </w:style>
  <w:style w:type="character" w:customStyle="1" w:styleId="2b">
    <w:name w:val="Список_без_буллита 2 Знак"/>
    <w:basedOn w:val="27"/>
    <w:link w:val="2a"/>
    <w:rsid w:val="00163FD2"/>
    <w:rPr>
      <w:rFonts w:ascii="Arial" w:hAnsi="Arial"/>
      <w:sz w:val="22"/>
    </w:rPr>
  </w:style>
  <w:style w:type="paragraph" w:customStyle="1" w:styleId="36">
    <w:name w:val="Список_без_буллита 3"/>
    <w:basedOn w:val="34"/>
    <w:link w:val="37"/>
    <w:qFormat/>
    <w:rsid w:val="00163FD2"/>
    <w:pPr>
      <w:ind w:left="1077" w:firstLine="0"/>
    </w:pPr>
    <w:rPr>
      <w:rFonts w:ascii="Arial" w:hAnsi="Arial"/>
    </w:rPr>
  </w:style>
  <w:style w:type="character" w:customStyle="1" w:styleId="37">
    <w:name w:val="Список_без_буллита 3 Знак"/>
    <w:basedOn w:val="35"/>
    <w:link w:val="36"/>
    <w:rsid w:val="00163FD2"/>
    <w:rPr>
      <w:rFonts w:ascii="Arial" w:hAnsi="Arial"/>
      <w:sz w:val="22"/>
    </w:rPr>
  </w:style>
  <w:style w:type="paragraph" w:customStyle="1" w:styleId="aff4">
    <w:name w:val="Реквизиты компании"/>
    <w:basedOn w:val="a2"/>
    <w:link w:val="aff5"/>
    <w:qFormat/>
    <w:rsid w:val="00163FD2"/>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63FD2"/>
    <w:rPr>
      <w:rFonts w:ascii="Arial Narrow" w:hAnsi="Arial Narrow" w:cs="Arial"/>
      <w:b/>
      <w:bCs/>
      <w:sz w:val="16"/>
      <w:szCs w:val="16"/>
      <w:u w:val="single"/>
    </w:rPr>
  </w:style>
  <w:style w:type="paragraph" w:customStyle="1" w:styleId="aff6">
    <w:name w:val="Наименование Клиента"/>
    <w:basedOn w:val="a2"/>
    <w:link w:val="aff7"/>
    <w:qFormat/>
    <w:rsid w:val="00163FD2"/>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63FD2"/>
    <w:rPr>
      <w:rFonts w:ascii="Arial" w:hAnsi="Arial"/>
      <w:b/>
      <w:caps/>
      <w:kern w:val="28"/>
      <w:sz w:val="28"/>
    </w:rPr>
  </w:style>
  <w:style w:type="paragraph" w:customStyle="1" w:styleId="aff8">
    <w:name w:val="Наименование проекта"/>
    <w:basedOn w:val="af8"/>
    <w:link w:val="aff9"/>
    <w:qFormat/>
    <w:rsid w:val="00163FD2"/>
    <w:pPr>
      <w:spacing w:before="0" w:after="0"/>
    </w:pPr>
  </w:style>
  <w:style w:type="character" w:customStyle="1" w:styleId="aff9">
    <w:name w:val="Наименование проекта Знак"/>
    <w:basedOn w:val="af9"/>
    <w:link w:val="aff8"/>
    <w:rsid w:val="00163FD2"/>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63FD2"/>
    <w:pPr>
      <w:spacing w:before="60" w:after="60"/>
    </w:pPr>
    <w:rPr>
      <w:b w:val="0"/>
      <w:smallCaps/>
    </w:rPr>
  </w:style>
  <w:style w:type="character" w:customStyle="1" w:styleId="44">
    <w:name w:val="Нумерованный список 4 уровня с объединением Знак"/>
    <w:basedOn w:val="33"/>
    <w:link w:val="43"/>
    <w:rsid w:val="00163FD2"/>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63FD2"/>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63FD2"/>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63FD2"/>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63FD2"/>
    <w:rPr>
      <w:rFonts w:ascii="Arial" w:hAnsi="Arial"/>
      <w:i w:val="0"/>
      <w:sz w:val="22"/>
      <w:szCs w:val="22"/>
    </w:rPr>
  </w:style>
  <w:style w:type="paragraph" w:customStyle="1" w:styleId="affa">
    <w:name w:val="Таблица текст"/>
    <w:basedOn w:val="a2"/>
    <w:link w:val="affb"/>
    <w:qFormat/>
    <w:rsid w:val="00163FD2"/>
    <w:rPr>
      <w:rFonts w:ascii="Arial" w:hAnsi="Arial"/>
      <w:sz w:val="19"/>
    </w:rPr>
  </w:style>
  <w:style w:type="character" w:customStyle="1" w:styleId="affb">
    <w:name w:val="Таблица текст Знак"/>
    <w:basedOn w:val="a3"/>
    <w:link w:val="affa"/>
    <w:rsid w:val="00163FD2"/>
    <w:rPr>
      <w:rFonts w:ascii="Arial" w:hAnsi="Arial"/>
      <w:sz w:val="19"/>
    </w:rPr>
  </w:style>
  <w:style w:type="paragraph" w:customStyle="1" w:styleId="1f0">
    <w:name w:val="Заголовок 1 без номера"/>
    <w:basedOn w:val="1"/>
    <w:next w:val="a2"/>
    <w:link w:val="1f1"/>
    <w:qFormat/>
    <w:rsid w:val="00163FD2"/>
    <w:pPr>
      <w:numPr>
        <w:numId w:val="0"/>
      </w:numPr>
      <w:tabs>
        <w:tab w:val="num" w:pos="0"/>
      </w:tabs>
      <w:ind w:left="-851" w:firstLine="851"/>
    </w:pPr>
  </w:style>
  <w:style w:type="character" w:customStyle="1" w:styleId="1f1">
    <w:name w:val="Заголовок 1 без номера Знак"/>
    <w:basedOn w:val="18"/>
    <w:link w:val="1f0"/>
    <w:rsid w:val="00163FD2"/>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63FD2"/>
  </w:style>
  <w:style w:type="character" w:customStyle="1" w:styleId="00">
    <w:name w:val="Заголовок 0 Знак"/>
    <w:basedOn w:val="1f1"/>
    <w:link w:val="0"/>
    <w:rsid w:val="00163FD2"/>
    <w:rPr>
      <w:rFonts w:ascii="Arial" w:hAnsi="Arial"/>
      <w:b/>
      <w:kern w:val="28"/>
      <w:sz w:val="36"/>
    </w:rPr>
  </w:style>
  <w:style w:type="paragraph" w:customStyle="1" w:styleId="2c">
    <w:name w:val="Заголовок 2 без номера"/>
    <w:basedOn w:val="2"/>
    <w:link w:val="2d"/>
    <w:qFormat/>
    <w:rsid w:val="00163FD2"/>
  </w:style>
  <w:style w:type="character" w:customStyle="1" w:styleId="2d">
    <w:name w:val="Заголовок 2 без номера Знак"/>
    <w:basedOn w:val="25"/>
    <w:link w:val="2c"/>
    <w:rsid w:val="00163FD2"/>
    <w:rPr>
      <w:rFonts w:ascii="Arial" w:eastAsia="Arial Unicode MS" w:hAnsi="Arial"/>
      <w:b/>
      <w:sz w:val="26"/>
    </w:rPr>
  </w:style>
  <w:style w:type="paragraph" w:customStyle="1" w:styleId="31">
    <w:name w:val="Заголовок 3 без номера"/>
    <w:basedOn w:val="3"/>
    <w:link w:val="38"/>
    <w:qFormat/>
    <w:rsid w:val="00163FD2"/>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163FD2"/>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63FD2"/>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63FD2"/>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63FD2"/>
    <w:pPr>
      <w:spacing w:before="0" w:after="0"/>
    </w:pPr>
    <w:rPr>
      <w:rFonts w:ascii="Arial" w:hAnsi="Arial"/>
      <w:bCs/>
      <w:sz w:val="15"/>
      <w:lang w:eastAsia="ko-KR"/>
    </w:rPr>
  </w:style>
  <w:style w:type="paragraph" w:customStyle="1" w:styleId="afff5">
    <w:name w:val="Шапка ПАКК полужирный"/>
    <w:basedOn w:val="afff4"/>
    <w:autoRedefine/>
    <w:rsid w:val="00163FD2"/>
    <w:rPr>
      <w:b/>
    </w:rPr>
  </w:style>
  <w:style w:type="paragraph" w:customStyle="1" w:styleId="-019">
    <w:name w:val="Стиль Стиль Кому + Слева:  -0.19 см"/>
    <w:basedOn w:val="afff6"/>
    <w:rsid w:val="00163FD2"/>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63FD2"/>
    <w:pPr>
      <w:ind w:left="720"/>
      <w:contextualSpacing/>
    </w:pPr>
  </w:style>
  <w:style w:type="paragraph" w:styleId="a">
    <w:name w:val="List"/>
    <w:aliases w:val="Список Знак,Список Знак1,Список Знак Знак,Headline1"/>
    <w:basedOn w:val="a2"/>
    <w:link w:val="2e"/>
    <w:autoRedefine/>
    <w:rsid w:val="00163FD2"/>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63FD2"/>
    <w:pPr>
      <w:keepNext/>
      <w:keepLines/>
      <w:numPr>
        <w:numId w:val="3"/>
      </w:numPr>
      <w:tabs>
        <w:tab w:val="left" w:pos="0"/>
      </w:tabs>
    </w:pPr>
  </w:style>
  <w:style w:type="paragraph" w:customStyle="1" w:styleId="30">
    <w:name w:val="Список3"/>
    <w:basedOn w:val="a2"/>
    <w:autoRedefine/>
    <w:rsid w:val="00163FD2"/>
    <w:pPr>
      <w:numPr>
        <w:numId w:val="5"/>
      </w:numPr>
      <w:tabs>
        <w:tab w:val="clear" w:pos="360"/>
        <w:tab w:val="left" w:pos="1208"/>
      </w:tabs>
      <w:spacing w:before="80" w:after="80"/>
      <w:ind w:left="1208" w:hanging="357"/>
    </w:pPr>
  </w:style>
  <w:style w:type="paragraph" w:customStyle="1" w:styleId="17">
    <w:name w:val="Номер1"/>
    <w:basedOn w:val="a"/>
    <w:autoRedefine/>
    <w:rsid w:val="00163FD2"/>
    <w:pPr>
      <w:numPr>
        <w:ilvl w:val="1"/>
        <w:numId w:val="3"/>
      </w:numPr>
    </w:pPr>
  </w:style>
  <w:style w:type="paragraph" w:customStyle="1" w:styleId="24">
    <w:name w:val="Номер2"/>
    <w:basedOn w:val="2f"/>
    <w:autoRedefine/>
    <w:rsid w:val="00163FD2"/>
    <w:pPr>
      <w:numPr>
        <w:ilvl w:val="2"/>
        <w:numId w:val="3"/>
      </w:numPr>
      <w:spacing w:before="120" w:after="120"/>
    </w:pPr>
  </w:style>
  <w:style w:type="paragraph" w:styleId="2f0">
    <w:name w:val="toc 2"/>
    <w:basedOn w:val="a2"/>
    <w:next w:val="a2"/>
    <w:rsid w:val="00163FD2"/>
    <w:pPr>
      <w:tabs>
        <w:tab w:val="left" w:pos="425"/>
        <w:tab w:val="right" w:pos="8789"/>
      </w:tabs>
      <w:ind w:left="850" w:right="284" w:hanging="425"/>
    </w:pPr>
    <w:rPr>
      <w:smallCaps/>
      <w:noProof/>
      <w:sz w:val="20"/>
    </w:rPr>
  </w:style>
  <w:style w:type="paragraph" w:styleId="39">
    <w:name w:val="toc 3"/>
    <w:basedOn w:val="a2"/>
    <w:next w:val="a2"/>
    <w:rsid w:val="00163FD2"/>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63FD2"/>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63FD2"/>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63FD2"/>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63FD2"/>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63FD2"/>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63FD2"/>
    <w:rPr>
      <w:sz w:val="22"/>
    </w:rPr>
  </w:style>
  <w:style w:type="paragraph" w:customStyle="1" w:styleId="affff1">
    <w:name w:val="Название документа"/>
    <w:basedOn w:val="a2"/>
    <w:next w:val="a2"/>
    <w:autoRedefine/>
    <w:rsid w:val="00163FD2"/>
    <w:pPr>
      <w:suppressLineNumbers/>
      <w:suppressAutoHyphens/>
      <w:ind w:left="-851"/>
      <w:jc w:val="left"/>
    </w:pPr>
    <w:rPr>
      <w:rFonts w:ascii="Arial" w:hAnsi="Arial"/>
      <w:b/>
      <w:sz w:val="40"/>
    </w:rPr>
  </w:style>
  <w:style w:type="character" w:styleId="affff2">
    <w:name w:val="page number"/>
    <w:basedOn w:val="a3"/>
    <w:rsid w:val="00163FD2"/>
    <w:rPr>
      <w:rFonts w:ascii="Arial" w:hAnsi="Arial"/>
    </w:rPr>
  </w:style>
  <w:style w:type="paragraph" w:customStyle="1" w:styleId="affff3">
    <w:name w:val="Подзаголовок документа"/>
    <w:basedOn w:val="a2"/>
    <w:autoRedefine/>
    <w:rsid w:val="00163FD2"/>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63FD2"/>
    <w:pPr>
      <w:tabs>
        <w:tab w:val="left" w:pos="0"/>
      </w:tabs>
      <w:spacing w:before="840" w:after="1080"/>
    </w:pPr>
    <w:rPr>
      <w:rFonts w:ascii="Arial" w:hAnsi="Arial"/>
      <w:b/>
      <w:sz w:val="36"/>
    </w:rPr>
  </w:style>
  <w:style w:type="paragraph" w:customStyle="1" w:styleId="affff5">
    <w:name w:val="Гриф"/>
    <w:basedOn w:val="a2"/>
    <w:rsid w:val="00163FD2"/>
    <w:rPr>
      <w:rFonts w:ascii="Arial" w:hAnsi="Arial"/>
      <w:sz w:val="18"/>
    </w:rPr>
  </w:style>
  <w:style w:type="paragraph" w:customStyle="1" w:styleId="affff6">
    <w:name w:val="Название клиента"/>
    <w:basedOn w:val="affff1"/>
    <w:rsid w:val="00163FD2"/>
    <w:pPr>
      <w:spacing w:before="0"/>
    </w:pPr>
    <w:rPr>
      <w:sz w:val="36"/>
    </w:rPr>
  </w:style>
  <w:style w:type="paragraph" w:customStyle="1" w:styleId="3a">
    <w:name w:val="Список3_без_б"/>
    <w:basedOn w:val="a2"/>
    <w:autoRedefine/>
    <w:rsid w:val="00163FD2"/>
    <w:pPr>
      <w:spacing w:before="80" w:after="80"/>
      <w:ind w:left="1208"/>
    </w:pPr>
  </w:style>
  <w:style w:type="paragraph" w:customStyle="1" w:styleId="affff7">
    <w:name w:val="Список_без_б"/>
    <w:basedOn w:val="a2"/>
    <w:autoRedefine/>
    <w:rsid w:val="00163FD2"/>
    <w:pPr>
      <w:spacing w:before="120" w:after="120"/>
      <w:ind w:left="357"/>
    </w:pPr>
  </w:style>
  <w:style w:type="paragraph" w:customStyle="1" w:styleId="2f1">
    <w:name w:val="Список2_без_б"/>
    <w:basedOn w:val="a2"/>
    <w:autoRedefine/>
    <w:rsid w:val="00163FD2"/>
    <w:pPr>
      <w:spacing w:before="80" w:after="80"/>
      <w:ind w:left="851"/>
    </w:pPr>
  </w:style>
  <w:style w:type="paragraph" w:customStyle="1" w:styleId="affff8">
    <w:name w:val="Компания"/>
    <w:basedOn w:val="a2"/>
    <w:autoRedefine/>
    <w:rsid w:val="00163FD2"/>
    <w:pPr>
      <w:spacing w:before="720"/>
      <w:ind w:left="5387"/>
      <w:jc w:val="left"/>
    </w:pPr>
    <w:rPr>
      <w:b/>
    </w:rPr>
  </w:style>
  <w:style w:type="paragraph" w:customStyle="1" w:styleId="affff9">
    <w:name w:val="Кому"/>
    <w:basedOn w:val="a2"/>
    <w:rsid w:val="00163FD2"/>
    <w:pPr>
      <w:spacing w:before="240"/>
      <w:ind w:left="5693"/>
      <w:jc w:val="left"/>
    </w:pPr>
  </w:style>
  <w:style w:type="paragraph" w:customStyle="1" w:styleId="affffa">
    <w:name w:val="Тема письма"/>
    <w:basedOn w:val="a2"/>
    <w:next w:val="affffb"/>
    <w:rsid w:val="00163FD2"/>
    <w:pPr>
      <w:suppressAutoHyphens/>
      <w:spacing w:before="600" w:after="720"/>
      <w:ind w:right="1701"/>
      <w:jc w:val="left"/>
    </w:pPr>
    <w:rPr>
      <w:b/>
    </w:rPr>
  </w:style>
  <w:style w:type="paragraph" w:customStyle="1" w:styleId="affffb">
    <w:name w:val="Уважаемый"/>
    <w:basedOn w:val="a2"/>
    <w:rsid w:val="00163FD2"/>
    <w:pPr>
      <w:suppressAutoHyphens/>
      <w:spacing w:after="240"/>
      <w:jc w:val="left"/>
    </w:pPr>
  </w:style>
  <w:style w:type="paragraph" w:customStyle="1" w:styleId="affffc">
    <w:name w:val="С уважением"/>
    <w:basedOn w:val="a2"/>
    <w:rsid w:val="00163FD2"/>
    <w:pPr>
      <w:spacing w:before="960" w:after="960"/>
      <w:jc w:val="left"/>
    </w:pPr>
  </w:style>
  <w:style w:type="paragraph" w:customStyle="1" w:styleId="affffd">
    <w:name w:val="Текст письма"/>
    <w:basedOn w:val="a2"/>
    <w:rsid w:val="00163FD2"/>
  </w:style>
  <w:style w:type="paragraph" w:styleId="affffe">
    <w:name w:val="Signature"/>
    <w:basedOn w:val="a2"/>
    <w:next w:val="a2"/>
    <w:link w:val="afffff"/>
    <w:rsid w:val="00163FD2"/>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63FD2"/>
    <w:pPr>
      <w:pageBreakBefore/>
    </w:pPr>
  </w:style>
  <w:style w:type="paragraph" w:customStyle="1" w:styleId="15">
    <w:name w:val="Заголовок 1БН"/>
    <w:basedOn w:val="a2"/>
    <w:next w:val="a2"/>
    <w:rsid w:val="00163FD2"/>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63FD2"/>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163FD2"/>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63FD2"/>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63FD2"/>
    <w:rPr>
      <w:b/>
      <w:sz w:val="18"/>
    </w:rPr>
  </w:style>
  <w:style w:type="paragraph" w:customStyle="1" w:styleId="949">
    <w:name w:val="Стиль Компания + Слева:  9.49 см"/>
    <w:basedOn w:val="affff8"/>
    <w:autoRedefine/>
    <w:rsid w:val="00163FD2"/>
  </w:style>
  <w:style w:type="paragraph" w:customStyle="1" w:styleId="afff6">
    <w:name w:val="Стиль Кому"/>
    <w:basedOn w:val="a2"/>
    <w:rsid w:val="00163FD2"/>
    <w:rPr>
      <w:b/>
      <w:bCs/>
      <w:noProof/>
    </w:rPr>
  </w:style>
  <w:style w:type="paragraph" w:customStyle="1" w:styleId="afffff2">
    <w:name w:val="Исполнитель"/>
    <w:basedOn w:val="a2"/>
    <w:autoRedefine/>
    <w:rsid w:val="00163FD2"/>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63FD2"/>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63FD2"/>
    <w:rPr>
      <w:i/>
      <w:color w:val="FF0000"/>
    </w:rPr>
  </w:style>
  <w:style w:type="paragraph" w:customStyle="1" w:styleId="afffff5">
    <w:name w:val="Верхний колонтитул письма"/>
    <w:basedOn w:val="afff0"/>
    <w:autoRedefine/>
    <w:rsid w:val="00163FD2"/>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63FD2"/>
    <w:pPr>
      <w:ind w:left="8789"/>
    </w:pPr>
  </w:style>
  <w:style w:type="paragraph" w:customStyle="1" w:styleId="afffff7">
    <w:name w:val="Город_дата"/>
    <w:basedOn w:val="afffff8"/>
    <w:autoRedefine/>
    <w:qFormat/>
    <w:rsid w:val="00163FD2"/>
    <w:pPr>
      <w:jc w:val="center"/>
    </w:pPr>
    <w:rPr>
      <w:rFonts w:ascii="Arial" w:hAnsi="Arial"/>
      <w:b/>
    </w:rPr>
  </w:style>
  <w:style w:type="paragraph" w:customStyle="1" w:styleId="14">
    <w:name w:val="Номер1)"/>
    <w:basedOn w:val="17"/>
    <w:autoRedefine/>
    <w:qFormat/>
    <w:rsid w:val="00163FD2"/>
    <w:pPr>
      <w:numPr>
        <w:ilvl w:val="0"/>
        <w:numId w:val="7"/>
      </w:numPr>
      <w:spacing w:before="120" w:after="120"/>
    </w:pPr>
  </w:style>
  <w:style w:type="paragraph" w:styleId="afffff8">
    <w:name w:val="Date"/>
    <w:basedOn w:val="a2"/>
    <w:next w:val="a2"/>
    <w:link w:val="afffff9"/>
    <w:rsid w:val="00163FD2"/>
  </w:style>
  <w:style w:type="character" w:customStyle="1" w:styleId="afffff9">
    <w:name w:val="Дата Знак"/>
    <w:basedOn w:val="a3"/>
    <w:link w:val="afffff8"/>
    <w:rsid w:val="00163FD2"/>
    <w:rPr>
      <w:sz w:val="22"/>
    </w:rPr>
  </w:style>
  <w:style w:type="paragraph" w:customStyle="1" w:styleId="afffffa">
    <w:name w:val="Список_абзац"/>
    <w:basedOn w:val="a2"/>
    <w:autoRedefine/>
    <w:qFormat/>
    <w:rsid w:val="00163FD2"/>
    <w:pPr>
      <w:ind w:left="357"/>
      <w:contextualSpacing/>
    </w:pPr>
  </w:style>
  <w:style w:type="character" w:customStyle="1" w:styleId="afffffb">
    <w:name w:val="Полужирный курсив новый"/>
    <w:basedOn w:val="a3"/>
    <w:uiPriority w:val="1"/>
    <w:qFormat/>
    <w:rsid w:val="00163FD2"/>
    <w:rPr>
      <w:b/>
      <w:i/>
    </w:rPr>
  </w:style>
  <w:style w:type="numbering" w:customStyle="1" w:styleId="13">
    <w:name w:val="Таблица список номер 1"/>
    <w:basedOn w:val="a5"/>
    <w:uiPriority w:val="99"/>
    <w:rsid w:val="00163FD2"/>
    <w:pPr>
      <w:numPr>
        <w:numId w:val="8"/>
      </w:numPr>
    </w:pPr>
  </w:style>
  <w:style w:type="character" w:customStyle="1" w:styleId="afffffc">
    <w:name w:val="Курсив"/>
    <w:basedOn w:val="a3"/>
    <w:uiPriority w:val="1"/>
    <w:qFormat/>
    <w:rsid w:val="00163FD2"/>
    <w:rPr>
      <w:i/>
    </w:rPr>
  </w:style>
  <w:style w:type="numbering" w:customStyle="1" w:styleId="16">
    <w:name w:val="Стиль Таблица список номер 1 + многоуровневый подчеркивание"/>
    <w:basedOn w:val="a5"/>
    <w:rsid w:val="00163FD2"/>
    <w:pPr>
      <w:numPr>
        <w:numId w:val="9"/>
      </w:numPr>
    </w:pPr>
  </w:style>
  <w:style w:type="character" w:customStyle="1" w:styleId="afffffd">
    <w:name w:val="Полужирный_новый"/>
    <w:basedOn w:val="a3"/>
    <w:uiPriority w:val="1"/>
    <w:qFormat/>
    <w:rsid w:val="00163FD2"/>
    <w:rPr>
      <w:b/>
    </w:rPr>
  </w:style>
  <w:style w:type="character" w:customStyle="1" w:styleId="afffffe">
    <w:name w:val="Подчеркнутый новый"/>
    <w:basedOn w:val="a3"/>
    <w:uiPriority w:val="1"/>
    <w:qFormat/>
    <w:rsid w:val="00163FD2"/>
    <w:rPr>
      <w:u w:val="single"/>
    </w:rPr>
  </w:style>
  <w:style w:type="numbering" w:customStyle="1" w:styleId="10">
    <w:name w:val="Таблица список марк 1"/>
    <w:basedOn w:val="13"/>
    <w:uiPriority w:val="99"/>
    <w:rsid w:val="00163FD2"/>
    <w:pPr>
      <w:numPr>
        <w:numId w:val="10"/>
      </w:numPr>
    </w:pPr>
  </w:style>
  <w:style w:type="numbering" w:customStyle="1" w:styleId="22">
    <w:name w:val="Таблица список марк 2"/>
    <w:basedOn w:val="13"/>
    <w:uiPriority w:val="99"/>
    <w:rsid w:val="00163FD2"/>
    <w:pPr>
      <w:numPr>
        <w:numId w:val="11"/>
      </w:numPr>
    </w:pPr>
  </w:style>
  <w:style w:type="numbering" w:customStyle="1" w:styleId="113">
    <w:name w:val="Стиль Таблица список номер 1 + многоуровневый подчеркивание1"/>
    <w:basedOn w:val="a5"/>
    <w:rsid w:val="00163FD2"/>
    <w:pPr>
      <w:numPr>
        <w:numId w:val="12"/>
      </w:numPr>
    </w:pPr>
  </w:style>
  <w:style w:type="numbering" w:customStyle="1" w:styleId="12">
    <w:name w:val="Стиль Таблица список номер 1"/>
    <w:basedOn w:val="a5"/>
    <w:rsid w:val="00163FD2"/>
    <w:pPr>
      <w:numPr>
        <w:numId w:val="13"/>
      </w:numPr>
    </w:pPr>
  </w:style>
  <w:style w:type="numbering" w:customStyle="1" w:styleId="20">
    <w:name w:val="Таблица список номер 2"/>
    <w:basedOn w:val="13"/>
    <w:uiPriority w:val="99"/>
    <w:rsid w:val="00163FD2"/>
    <w:pPr>
      <w:numPr>
        <w:numId w:val="14"/>
      </w:numPr>
    </w:pPr>
  </w:style>
  <w:style w:type="paragraph" w:customStyle="1" w:styleId="affffff">
    <w:name w:val="Таблица шапка"/>
    <w:basedOn w:val="afff4"/>
    <w:autoRedefine/>
    <w:qFormat/>
    <w:rsid w:val="00163FD2"/>
    <w:pPr>
      <w:jc w:val="center"/>
    </w:pPr>
    <w:rPr>
      <w:b/>
      <w:sz w:val="20"/>
      <w:lang w:val="en-US"/>
    </w:rPr>
  </w:style>
  <w:style w:type="paragraph" w:customStyle="1" w:styleId="1f5">
    <w:name w:val="Таблица номер 1"/>
    <w:basedOn w:val="17"/>
    <w:autoRedefine/>
    <w:qFormat/>
    <w:rsid w:val="00163FD2"/>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63FD2"/>
    <w:pPr>
      <w:numPr>
        <w:ilvl w:val="0"/>
        <w:numId w:val="0"/>
      </w:numPr>
    </w:pPr>
    <w:rPr>
      <w:rFonts w:ascii="Arial" w:hAnsi="Arial"/>
      <w:sz w:val="20"/>
    </w:rPr>
  </w:style>
  <w:style w:type="paragraph" w:customStyle="1" w:styleId="1f6">
    <w:name w:val="Таблица номер 1)"/>
    <w:basedOn w:val="14"/>
    <w:autoRedefine/>
    <w:qFormat/>
    <w:rsid w:val="00163FD2"/>
    <w:pPr>
      <w:numPr>
        <w:numId w:val="0"/>
      </w:numPr>
    </w:pPr>
    <w:rPr>
      <w:rFonts w:ascii="Arial" w:hAnsi="Arial"/>
      <w:sz w:val="20"/>
    </w:rPr>
  </w:style>
  <w:style w:type="paragraph" w:customStyle="1" w:styleId="affffff0">
    <w:name w:val="Таблица список"/>
    <w:basedOn w:val="a"/>
    <w:autoRedefine/>
    <w:qFormat/>
    <w:rsid w:val="00163FD2"/>
    <w:pPr>
      <w:numPr>
        <w:numId w:val="0"/>
      </w:numPr>
    </w:pPr>
    <w:rPr>
      <w:rFonts w:ascii="Arial" w:hAnsi="Arial"/>
      <w:sz w:val="20"/>
    </w:rPr>
  </w:style>
  <w:style w:type="paragraph" w:customStyle="1" w:styleId="2f3">
    <w:name w:val="Таблица список 2"/>
    <w:basedOn w:val="2f"/>
    <w:autoRedefine/>
    <w:qFormat/>
    <w:rsid w:val="00163FD2"/>
    <w:pPr>
      <w:numPr>
        <w:numId w:val="0"/>
      </w:numPr>
    </w:pPr>
    <w:rPr>
      <w:rFonts w:ascii="Arial" w:hAnsi="Arial"/>
      <w:sz w:val="20"/>
    </w:rPr>
  </w:style>
  <w:style w:type="paragraph" w:customStyle="1" w:styleId="1f7">
    <w:name w:val="Заголовок 1_без нов стр"/>
    <w:next w:val="a2"/>
    <w:link w:val="1f8"/>
    <w:autoRedefine/>
    <w:qFormat/>
    <w:rsid w:val="00163FD2"/>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63FD2"/>
    <w:pPr>
      <w:spacing w:before="400" w:after="360"/>
    </w:pPr>
    <w:rPr>
      <w:rFonts w:ascii="Arial" w:hAnsi="Arial"/>
      <w:b/>
      <w:sz w:val="36"/>
      <w:lang w:val="en-US"/>
    </w:rPr>
  </w:style>
  <w:style w:type="character" w:customStyle="1" w:styleId="115">
    <w:name w:val="Заголовок 1_без нов стр1 Знак"/>
    <w:basedOn w:val="a3"/>
    <w:link w:val="114"/>
    <w:rsid w:val="00163FD2"/>
    <w:rPr>
      <w:rFonts w:ascii="Arial" w:hAnsi="Arial"/>
      <w:b/>
      <w:sz w:val="36"/>
      <w:lang w:val="en-US"/>
    </w:rPr>
  </w:style>
  <w:style w:type="character" w:customStyle="1" w:styleId="1f8">
    <w:name w:val="Заголовок 1_без нов стр Знак"/>
    <w:basedOn w:val="a3"/>
    <w:link w:val="1f7"/>
    <w:rsid w:val="00163FD2"/>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63FD2"/>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63FD2"/>
    <w:pPr>
      <w:spacing w:before="200" w:after="200"/>
      <w:jc w:val="both"/>
    </w:pPr>
    <w:rPr>
      <w:sz w:val="22"/>
    </w:rPr>
  </w:style>
  <w:style w:type="paragraph" w:styleId="1">
    <w:name w:val="heading 1"/>
    <w:next w:val="a2"/>
    <w:link w:val="18"/>
    <w:autoRedefine/>
    <w:qFormat/>
    <w:rsid w:val="00163FD2"/>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63FD2"/>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163FD2"/>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63FD2"/>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63FD2"/>
    <w:pPr>
      <w:keepNext/>
      <w:suppressAutoHyphens/>
      <w:spacing w:before="240"/>
      <w:jc w:val="left"/>
      <w:outlineLvl w:val="4"/>
    </w:pPr>
    <w:rPr>
      <w:rFonts w:ascii="Arial Narrow" w:hAnsi="Arial Narrow"/>
    </w:rPr>
  </w:style>
  <w:style w:type="paragraph" w:styleId="6">
    <w:name w:val="heading 6"/>
    <w:basedOn w:val="a2"/>
    <w:next w:val="a2"/>
    <w:link w:val="60"/>
    <w:autoRedefine/>
    <w:rsid w:val="00163FD2"/>
    <w:pPr>
      <w:numPr>
        <w:ilvl w:val="5"/>
        <w:numId w:val="1"/>
      </w:numPr>
      <w:spacing w:before="240"/>
      <w:outlineLvl w:val="5"/>
    </w:pPr>
    <w:rPr>
      <w:rFonts w:ascii="Arial" w:hAnsi="Arial"/>
      <w:i/>
      <w:szCs w:val="22"/>
    </w:rPr>
  </w:style>
  <w:style w:type="paragraph" w:styleId="7">
    <w:name w:val="heading 7"/>
    <w:basedOn w:val="a2"/>
    <w:next w:val="a2"/>
    <w:link w:val="70"/>
    <w:autoRedefine/>
    <w:rsid w:val="00163FD2"/>
    <w:pPr>
      <w:numPr>
        <w:ilvl w:val="6"/>
        <w:numId w:val="1"/>
      </w:numPr>
      <w:spacing w:before="240"/>
      <w:outlineLvl w:val="6"/>
    </w:pPr>
    <w:rPr>
      <w:rFonts w:ascii="Arial" w:hAnsi="Arial"/>
      <w:szCs w:val="22"/>
    </w:rPr>
  </w:style>
  <w:style w:type="paragraph" w:styleId="8">
    <w:name w:val="heading 8"/>
    <w:basedOn w:val="a2"/>
    <w:next w:val="a2"/>
    <w:link w:val="80"/>
    <w:autoRedefine/>
    <w:rsid w:val="00163FD2"/>
    <w:pPr>
      <w:numPr>
        <w:ilvl w:val="7"/>
        <w:numId w:val="1"/>
      </w:numPr>
      <w:spacing w:before="240"/>
      <w:outlineLvl w:val="7"/>
    </w:pPr>
    <w:rPr>
      <w:rFonts w:ascii="Arial" w:hAnsi="Arial"/>
      <w:i/>
      <w:szCs w:val="22"/>
    </w:rPr>
  </w:style>
  <w:style w:type="paragraph" w:styleId="9">
    <w:name w:val="heading 9"/>
    <w:basedOn w:val="a2"/>
    <w:next w:val="a2"/>
    <w:link w:val="90"/>
    <w:autoRedefine/>
    <w:rsid w:val="00163FD2"/>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63FD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63FD2"/>
  </w:style>
  <w:style w:type="character" w:customStyle="1" w:styleId="18">
    <w:name w:val="Заголовок 1 Знак"/>
    <w:basedOn w:val="a3"/>
    <w:link w:val="1"/>
    <w:rsid w:val="00163FD2"/>
    <w:rPr>
      <w:rFonts w:ascii="Arial" w:hAnsi="Arial"/>
      <w:b/>
      <w:kern w:val="28"/>
      <w:sz w:val="36"/>
    </w:rPr>
  </w:style>
  <w:style w:type="character" w:customStyle="1" w:styleId="25">
    <w:name w:val="Заголовок 2 Знак"/>
    <w:basedOn w:val="a3"/>
    <w:link w:val="2"/>
    <w:rsid w:val="00163FD2"/>
    <w:rPr>
      <w:rFonts w:ascii="Arial" w:eastAsia="Arial Unicode MS" w:hAnsi="Arial"/>
      <w:b/>
      <w:sz w:val="26"/>
    </w:rPr>
  </w:style>
  <w:style w:type="character" w:customStyle="1" w:styleId="33">
    <w:name w:val="Заголовок 3 Знак"/>
    <w:basedOn w:val="a3"/>
    <w:link w:val="3"/>
    <w:rsid w:val="00163FD2"/>
    <w:rPr>
      <w:rFonts w:ascii="Arial" w:hAnsi="Arial"/>
      <w:b/>
      <w:sz w:val="22"/>
      <w:szCs w:val="22"/>
    </w:rPr>
  </w:style>
  <w:style w:type="character" w:customStyle="1" w:styleId="41">
    <w:name w:val="Заголовок 4 Знак"/>
    <w:basedOn w:val="a3"/>
    <w:link w:val="4"/>
    <w:rsid w:val="00163FD2"/>
    <w:rPr>
      <w:rFonts w:ascii="Arial" w:hAnsi="Arial"/>
      <w:sz w:val="22"/>
    </w:rPr>
  </w:style>
  <w:style w:type="character" w:customStyle="1" w:styleId="50">
    <w:name w:val="Заголовок 5 Знак"/>
    <w:basedOn w:val="a3"/>
    <w:link w:val="5"/>
    <w:rsid w:val="00163FD2"/>
    <w:rPr>
      <w:rFonts w:ascii="Arial Narrow" w:hAnsi="Arial Narrow"/>
      <w:sz w:val="22"/>
    </w:rPr>
  </w:style>
  <w:style w:type="character" w:customStyle="1" w:styleId="60">
    <w:name w:val="Заголовок 6 Знак"/>
    <w:basedOn w:val="a3"/>
    <w:link w:val="6"/>
    <w:rsid w:val="00163FD2"/>
    <w:rPr>
      <w:rFonts w:ascii="Arial" w:hAnsi="Arial"/>
      <w:i/>
      <w:sz w:val="22"/>
      <w:szCs w:val="22"/>
    </w:rPr>
  </w:style>
  <w:style w:type="character" w:customStyle="1" w:styleId="70">
    <w:name w:val="Заголовок 7 Знак"/>
    <w:basedOn w:val="a3"/>
    <w:link w:val="7"/>
    <w:rsid w:val="00163FD2"/>
    <w:rPr>
      <w:rFonts w:ascii="Arial" w:hAnsi="Arial"/>
      <w:sz w:val="22"/>
      <w:szCs w:val="22"/>
    </w:rPr>
  </w:style>
  <w:style w:type="character" w:customStyle="1" w:styleId="80">
    <w:name w:val="Заголовок 8 Знак"/>
    <w:basedOn w:val="a3"/>
    <w:link w:val="8"/>
    <w:rsid w:val="00163FD2"/>
    <w:rPr>
      <w:rFonts w:ascii="Arial" w:hAnsi="Arial"/>
      <w:i/>
      <w:sz w:val="22"/>
      <w:szCs w:val="22"/>
    </w:rPr>
  </w:style>
  <w:style w:type="character" w:customStyle="1" w:styleId="90">
    <w:name w:val="Заголовок 9 Знак"/>
    <w:basedOn w:val="a3"/>
    <w:link w:val="9"/>
    <w:rsid w:val="00163FD2"/>
    <w:rPr>
      <w:rFonts w:ascii="Arial" w:hAnsi="Arial"/>
      <w:i/>
      <w:sz w:val="18"/>
      <w:szCs w:val="18"/>
    </w:rPr>
  </w:style>
  <w:style w:type="character" w:styleId="a6">
    <w:name w:val="annotation reference"/>
    <w:basedOn w:val="a3"/>
    <w:semiHidden/>
    <w:rsid w:val="00163FD2"/>
    <w:rPr>
      <w:sz w:val="16"/>
    </w:rPr>
  </w:style>
  <w:style w:type="character" w:styleId="a7">
    <w:name w:val="footnote reference"/>
    <w:aliases w:val="Ciae niinee 1,Знак сноски 1,Знак сноски-FN,Ciae niinee-FN"/>
    <w:basedOn w:val="a3"/>
    <w:rsid w:val="00163FD2"/>
    <w:rPr>
      <w:vertAlign w:val="superscript"/>
    </w:rPr>
  </w:style>
  <w:style w:type="paragraph" w:styleId="a8">
    <w:name w:val="caption"/>
    <w:basedOn w:val="a2"/>
    <w:next w:val="a2"/>
    <w:qFormat/>
    <w:rsid w:val="00163FD2"/>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63FD2"/>
    <w:pPr>
      <w:tabs>
        <w:tab w:val="left" w:pos="0"/>
        <w:tab w:val="right" w:pos="8789"/>
      </w:tabs>
      <w:ind w:left="425" w:right="284" w:hanging="425"/>
      <w:jc w:val="left"/>
    </w:pPr>
    <w:rPr>
      <w:caps/>
      <w:noProof/>
      <w:sz w:val="20"/>
    </w:rPr>
  </w:style>
  <w:style w:type="paragraph" w:styleId="42">
    <w:name w:val="toc 4"/>
    <w:basedOn w:val="a2"/>
    <w:next w:val="a2"/>
    <w:autoRedefine/>
    <w:rsid w:val="00163FD2"/>
    <w:pPr>
      <w:tabs>
        <w:tab w:val="left" w:pos="0"/>
        <w:tab w:val="right" w:pos="8789"/>
      </w:tabs>
      <w:spacing w:after="0"/>
      <w:ind w:right="284"/>
    </w:pPr>
    <w:rPr>
      <w:caps/>
      <w:sz w:val="20"/>
    </w:rPr>
  </w:style>
  <w:style w:type="paragraph" w:styleId="51">
    <w:name w:val="toc 5"/>
    <w:basedOn w:val="a2"/>
    <w:next w:val="a2"/>
    <w:autoRedefine/>
    <w:rsid w:val="00163FD2"/>
    <w:pPr>
      <w:tabs>
        <w:tab w:val="left" w:pos="425"/>
        <w:tab w:val="right" w:pos="8789"/>
      </w:tabs>
      <w:ind w:left="425" w:right="284"/>
    </w:pPr>
    <w:rPr>
      <w:smallCaps/>
      <w:sz w:val="20"/>
    </w:rPr>
  </w:style>
  <w:style w:type="paragraph" w:styleId="61">
    <w:name w:val="toc 6"/>
    <w:basedOn w:val="a2"/>
    <w:next w:val="a2"/>
    <w:autoRedefine/>
    <w:rsid w:val="00163FD2"/>
    <w:pPr>
      <w:tabs>
        <w:tab w:val="left" w:pos="0"/>
        <w:tab w:val="right" w:pos="8789"/>
      </w:tabs>
      <w:spacing w:before="20" w:after="20"/>
      <w:ind w:left="851" w:right="284"/>
    </w:pPr>
    <w:rPr>
      <w:sz w:val="20"/>
    </w:rPr>
  </w:style>
  <w:style w:type="paragraph" w:styleId="71">
    <w:name w:val="toc 7"/>
    <w:basedOn w:val="a2"/>
    <w:next w:val="a2"/>
    <w:autoRedefine/>
    <w:rsid w:val="00163FD2"/>
    <w:pPr>
      <w:tabs>
        <w:tab w:val="right" w:leader="dot" w:pos="9639"/>
      </w:tabs>
      <w:spacing w:after="0"/>
      <w:ind w:left="1320"/>
    </w:pPr>
    <w:rPr>
      <w:sz w:val="18"/>
    </w:rPr>
  </w:style>
  <w:style w:type="paragraph" w:styleId="81">
    <w:name w:val="toc 8"/>
    <w:basedOn w:val="a2"/>
    <w:next w:val="a2"/>
    <w:autoRedefine/>
    <w:rsid w:val="00163FD2"/>
    <w:pPr>
      <w:tabs>
        <w:tab w:val="right" w:leader="dot" w:pos="9639"/>
      </w:tabs>
      <w:spacing w:after="0"/>
      <w:ind w:left="1540"/>
    </w:pPr>
    <w:rPr>
      <w:sz w:val="18"/>
    </w:rPr>
  </w:style>
  <w:style w:type="paragraph" w:styleId="91">
    <w:name w:val="toc 9"/>
    <w:basedOn w:val="a2"/>
    <w:next w:val="a2"/>
    <w:autoRedefine/>
    <w:rsid w:val="00163FD2"/>
    <w:pPr>
      <w:tabs>
        <w:tab w:val="right" w:leader="dot" w:pos="9639"/>
      </w:tabs>
      <w:spacing w:after="0"/>
      <w:ind w:left="1760"/>
    </w:pPr>
    <w:rPr>
      <w:sz w:val="18"/>
    </w:rPr>
  </w:style>
  <w:style w:type="paragraph" w:styleId="a9">
    <w:name w:val="annotation text"/>
    <w:basedOn w:val="a2"/>
    <w:link w:val="aa"/>
    <w:rsid w:val="00163FD2"/>
    <w:pPr>
      <w:suppressAutoHyphens/>
      <w:ind w:left="567"/>
    </w:pPr>
    <w:rPr>
      <w:sz w:val="20"/>
    </w:rPr>
  </w:style>
  <w:style w:type="character" w:customStyle="1" w:styleId="aa">
    <w:name w:val="Текст примечания Знак"/>
    <w:basedOn w:val="a3"/>
    <w:link w:val="a9"/>
    <w:rsid w:val="00163FD2"/>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63FD2"/>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63FD2"/>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63FD2"/>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63FD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63FD2"/>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63FD2"/>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63FD2"/>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63FD2"/>
    <w:rPr>
      <w:sz w:val="22"/>
    </w:rPr>
  </w:style>
  <w:style w:type="paragraph" w:customStyle="1" w:styleId="afb">
    <w:name w:val="Вывод по разделу"/>
    <w:basedOn w:val="a2"/>
    <w:next w:val="a2"/>
    <w:link w:val="afc"/>
    <w:qFormat/>
    <w:rsid w:val="00163FD2"/>
    <w:pPr>
      <w:spacing w:before="300" w:after="120"/>
    </w:pPr>
    <w:rPr>
      <w:rFonts w:ascii="Arial Narrow" w:hAnsi="Arial Narrow"/>
      <w:b/>
    </w:rPr>
  </w:style>
  <w:style w:type="character" w:customStyle="1" w:styleId="afc">
    <w:name w:val="Вывод по разделу Знак"/>
    <w:basedOn w:val="a3"/>
    <w:link w:val="afb"/>
    <w:rsid w:val="00163FD2"/>
    <w:rPr>
      <w:rFonts w:ascii="Arial Narrow" w:hAnsi="Arial Narrow"/>
      <w:b/>
      <w:sz w:val="22"/>
    </w:rPr>
  </w:style>
  <w:style w:type="paragraph" w:customStyle="1" w:styleId="afd">
    <w:name w:val="Оглавление"/>
    <w:basedOn w:val="a2"/>
    <w:link w:val="afe"/>
    <w:qFormat/>
    <w:rsid w:val="00163FD2"/>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63FD2"/>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63FD2"/>
    <w:pPr>
      <w:tabs>
        <w:tab w:val="clear" w:pos="360"/>
      </w:tabs>
      <w:spacing w:before="80" w:line="240" w:lineRule="auto"/>
      <w:ind w:left="720"/>
    </w:pPr>
  </w:style>
  <w:style w:type="character" w:customStyle="1" w:styleId="27">
    <w:name w:val="Список без нумерации 2 уровня Знак"/>
    <w:basedOn w:val="1b"/>
    <w:link w:val="26"/>
    <w:rsid w:val="00163FD2"/>
    <w:rPr>
      <w:sz w:val="22"/>
    </w:rPr>
  </w:style>
  <w:style w:type="paragraph" w:customStyle="1" w:styleId="34">
    <w:name w:val="Список без нумерации 3 уровня"/>
    <w:basedOn w:val="26"/>
    <w:link w:val="35"/>
    <w:qFormat/>
    <w:rsid w:val="00163FD2"/>
    <w:pPr>
      <w:spacing w:before="40"/>
      <w:ind w:left="1080"/>
    </w:pPr>
  </w:style>
  <w:style w:type="character" w:customStyle="1" w:styleId="35">
    <w:name w:val="Список без нумерации 3 уровня Знак"/>
    <w:basedOn w:val="27"/>
    <w:link w:val="34"/>
    <w:rsid w:val="00163FD2"/>
    <w:rPr>
      <w:sz w:val="22"/>
    </w:rPr>
  </w:style>
  <w:style w:type="paragraph" w:customStyle="1" w:styleId="1c">
    <w:name w:val="Нумерованный список 1"/>
    <w:basedOn w:val="a2"/>
    <w:link w:val="1d"/>
    <w:qFormat/>
    <w:rsid w:val="00163FD2"/>
    <w:rPr>
      <w:rFonts w:ascii="Arial" w:hAnsi="Arial"/>
      <w:sz w:val="20"/>
    </w:rPr>
  </w:style>
  <w:style w:type="character" w:customStyle="1" w:styleId="1d">
    <w:name w:val="Нумерованный список 1 Знак"/>
    <w:basedOn w:val="a3"/>
    <w:link w:val="1c"/>
    <w:rsid w:val="00163FD2"/>
    <w:rPr>
      <w:rFonts w:ascii="Arial" w:hAnsi="Arial"/>
    </w:rPr>
  </w:style>
  <w:style w:type="paragraph" w:customStyle="1" w:styleId="aff0">
    <w:name w:val="Приложения"/>
    <w:basedOn w:val="a2"/>
    <w:next w:val="a2"/>
    <w:link w:val="aff1"/>
    <w:qFormat/>
    <w:rsid w:val="00163FD2"/>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63FD2"/>
    <w:rPr>
      <w:rFonts w:ascii="Arial Narrow" w:hAnsi="Arial Narrow"/>
      <w:b/>
      <w:bCs/>
      <w:caps/>
      <w:sz w:val="24"/>
    </w:rPr>
  </w:style>
  <w:style w:type="paragraph" w:customStyle="1" w:styleId="1e">
    <w:name w:val="Список_без_буллита 1"/>
    <w:basedOn w:val="1a"/>
    <w:next w:val="1a"/>
    <w:link w:val="1f"/>
    <w:qFormat/>
    <w:rsid w:val="00163FD2"/>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63FD2"/>
    <w:rPr>
      <w:rFonts w:ascii="Arial" w:hAnsi="Arial"/>
      <w:sz w:val="22"/>
    </w:rPr>
  </w:style>
  <w:style w:type="paragraph" w:customStyle="1" w:styleId="aff2">
    <w:name w:val="Список заголовок"/>
    <w:basedOn w:val="a2"/>
    <w:next w:val="1a"/>
    <w:link w:val="aff3"/>
    <w:qFormat/>
    <w:rsid w:val="00163FD2"/>
    <w:pPr>
      <w:keepNext/>
      <w:spacing w:before="240"/>
    </w:pPr>
    <w:rPr>
      <w:rFonts w:ascii="Arial" w:hAnsi="Arial"/>
      <w:sz w:val="20"/>
    </w:rPr>
  </w:style>
  <w:style w:type="character" w:customStyle="1" w:styleId="aff3">
    <w:name w:val="Список заголовок Знак"/>
    <w:basedOn w:val="a3"/>
    <w:link w:val="aff2"/>
    <w:rsid w:val="00163FD2"/>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63FD2"/>
    <w:pPr>
      <w:ind w:left="714" w:firstLine="0"/>
    </w:pPr>
    <w:rPr>
      <w:rFonts w:ascii="Arial" w:hAnsi="Arial"/>
    </w:rPr>
  </w:style>
  <w:style w:type="character" w:customStyle="1" w:styleId="2b">
    <w:name w:val="Список_без_буллита 2 Знак"/>
    <w:basedOn w:val="27"/>
    <w:link w:val="2a"/>
    <w:rsid w:val="00163FD2"/>
    <w:rPr>
      <w:rFonts w:ascii="Arial" w:hAnsi="Arial"/>
      <w:sz w:val="22"/>
    </w:rPr>
  </w:style>
  <w:style w:type="paragraph" w:customStyle="1" w:styleId="36">
    <w:name w:val="Список_без_буллита 3"/>
    <w:basedOn w:val="34"/>
    <w:link w:val="37"/>
    <w:qFormat/>
    <w:rsid w:val="00163FD2"/>
    <w:pPr>
      <w:ind w:left="1077" w:firstLine="0"/>
    </w:pPr>
    <w:rPr>
      <w:rFonts w:ascii="Arial" w:hAnsi="Arial"/>
    </w:rPr>
  </w:style>
  <w:style w:type="character" w:customStyle="1" w:styleId="37">
    <w:name w:val="Список_без_буллита 3 Знак"/>
    <w:basedOn w:val="35"/>
    <w:link w:val="36"/>
    <w:rsid w:val="00163FD2"/>
    <w:rPr>
      <w:rFonts w:ascii="Arial" w:hAnsi="Arial"/>
      <w:sz w:val="22"/>
    </w:rPr>
  </w:style>
  <w:style w:type="paragraph" w:customStyle="1" w:styleId="aff4">
    <w:name w:val="Реквизиты компании"/>
    <w:basedOn w:val="a2"/>
    <w:link w:val="aff5"/>
    <w:qFormat/>
    <w:rsid w:val="00163FD2"/>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63FD2"/>
    <w:rPr>
      <w:rFonts w:ascii="Arial Narrow" w:hAnsi="Arial Narrow" w:cs="Arial"/>
      <w:b/>
      <w:bCs/>
      <w:sz w:val="16"/>
      <w:szCs w:val="16"/>
      <w:u w:val="single"/>
    </w:rPr>
  </w:style>
  <w:style w:type="paragraph" w:customStyle="1" w:styleId="aff6">
    <w:name w:val="Наименование Клиента"/>
    <w:basedOn w:val="a2"/>
    <w:link w:val="aff7"/>
    <w:qFormat/>
    <w:rsid w:val="00163FD2"/>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63FD2"/>
    <w:rPr>
      <w:rFonts w:ascii="Arial" w:hAnsi="Arial"/>
      <w:b/>
      <w:caps/>
      <w:kern w:val="28"/>
      <w:sz w:val="28"/>
    </w:rPr>
  </w:style>
  <w:style w:type="paragraph" w:customStyle="1" w:styleId="aff8">
    <w:name w:val="Наименование проекта"/>
    <w:basedOn w:val="af8"/>
    <w:link w:val="aff9"/>
    <w:qFormat/>
    <w:rsid w:val="00163FD2"/>
    <w:pPr>
      <w:spacing w:before="0" w:after="0"/>
    </w:pPr>
  </w:style>
  <w:style w:type="character" w:customStyle="1" w:styleId="aff9">
    <w:name w:val="Наименование проекта Знак"/>
    <w:basedOn w:val="af9"/>
    <w:link w:val="aff8"/>
    <w:rsid w:val="00163FD2"/>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63FD2"/>
    <w:pPr>
      <w:spacing w:before="60" w:after="60"/>
    </w:pPr>
    <w:rPr>
      <w:b w:val="0"/>
      <w:smallCaps/>
    </w:rPr>
  </w:style>
  <w:style w:type="character" w:customStyle="1" w:styleId="44">
    <w:name w:val="Нумерованный список 4 уровня с объединением Знак"/>
    <w:basedOn w:val="33"/>
    <w:link w:val="43"/>
    <w:rsid w:val="00163FD2"/>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63FD2"/>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63FD2"/>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63FD2"/>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63FD2"/>
    <w:rPr>
      <w:rFonts w:ascii="Arial" w:hAnsi="Arial"/>
      <w:i w:val="0"/>
      <w:sz w:val="22"/>
      <w:szCs w:val="22"/>
    </w:rPr>
  </w:style>
  <w:style w:type="paragraph" w:customStyle="1" w:styleId="affa">
    <w:name w:val="Таблица текст"/>
    <w:basedOn w:val="a2"/>
    <w:link w:val="affb"/>
    <w:qFormat/>
    <w:rsid w:val="00163FD2"/>
    <w:rPr>
      <w:rFonts w:ascii="Arial" w:hAnsi="Arial"/>
      <w:sz w:val="19"/>
    </w:rPr>
  </w:style>
  <w:style w:type="character" w:customStyle="1" w:styleId="affb">
    <w:name w:val="Таблица текст Знак"/>
    <w:basedOn w:val="a3"/>
    <w:link w:val="affa"/>
    <w:rsid w:val="00163FD2"/>
    <w:rPr>
      <w:rFonts w:ascii="Arial" w:hAnsi="Arial"/>
      <w:sz w:val="19"/>
    </w:rPr>
  </w:style>
  <w:style w:type="paragraph" w:customStyle="1" w:styleId="1f0">
    <w:name w:val="Заголовок 1 без номера"/>
    <w:basedOn w:val="1"/>
    <w:next w:val="a2"/>
    <w:link w:val="1f1"/>
    <w:qFormat/>
    <w:rsid w:val="00163FD2"/>
    <w:pPr>
      <w:numPr>
        <w:numId w:val="0"/>
      </w:numPr>
      <w:tabs>
        <w:tab w:val="num" w:pos="0"/>
      </w:tabs>
      <w:ind w:left="-851" w:firstLine="851"/>
    </w:pPr>
  </w:style>
  <w:style w:type="character" w:customStyle="1" w:styleId="1f1">
    <w:name w:val="Заголовок 1 без номера Знак"/>
    <w:basedOn w:val="18"/>
    <w:link w:val="1f0"/>
    <w:rsid w:val="00163FD2"/>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63FD2"/>
  </w:style>
  <w:style w:type="character" w:customStyle="1" w:styleId="00">
    <w:name w:val="Заголовок 0 Знак"/>
    <w:basedOn w:val="1f1"/>
    <w:link w:val="0"/>
    <w:rsid w:val="00163FD2"/>
    <w:rPr>
      <w:rFonts w:ascii="Arial" w:hAnsi="Arial"/>
      <w:b/>
      <w:kern w:val="28"/>
      <w:sz w:val="36"/>
    </w:rPr>
  </w:style>
  <w:style w:type="paragraph" w:customStyle="1" w:styleId="2c">
    <w:name w:val="Заголовок 2 без номера"/>
    <w:basedOn w:val="2"/>
    <w:link w:val="2d"/>
    <w:qFormat/>
    <w:rsid w:val="00163FD2"/>
  </w:style>
  <w:style w:type="character" w:customStyle="1" w:styleId="2d">
    <w:name w:val="Заголовок 2 без номера Знак"/>
    <w:basedOn w:val="25"/>
    <w:link w:val="2c"/>
    <w:rsid w:val="00163FD2"/>
    <w:rPr>
      <w:rFonts w:ascii="Arial" w:eastAsia="Arial Unicode MS" w:hAnsi="Arial"/>
      <w:b/>
      <w:sz w:val="26"/>
    </w:rPr>
  </w:style>
  <w:style w:type="paragraph" w:customStyle="1" w:styleId="31">
    <w:name w:val="Заголовок 3 без номера"/>
    <w:basedOn w:val="3"/>
    <w:link w:val="38"/>
    <w:qFormat/>
    <w:rsid w:val="00163FD2"/>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163FD2"/>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63FD2"/>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63FD2"/>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63FD2"/>
    <w:pPr>
      <w:spacing w:before="0" w:after="0"/>
    </w:pPr>
    <w:rPr>
      <w:rFonts w:ascii="Arial" w:hAnsi="Arial"/>
      <w:bCs/>
      <w:sz w:val="15"/>
      <w:lang w:eastAsia="ko-KR"/>
    </w:rPr>
  </w:style>
  <w:style w:type="paragraph" w:customStyle="1" w:styleId="afff5">
    <w:name w:val="Шапка ПАКК полужирный"/>
    <w:basedOn w:val="afff4"/>
    <w:autoRedefine/>
    <w:rsid w:val="00163FD2"/>
    <w:rPr>
      <w:b/>
    </w:rPr>
  </w:style>
  <w:style w:type="paragraph" w:customStyle="1" w:styleId="-019">
    <w:name w:val="Стиль Стиль Кому + Слева:  -0.19 см"/>
    <w:basedOn w:val="afff6"/>
    <w:rsid w:val="00163FD2"/>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63FD2"/>
    <w:pPr>
      <w:ind w:left="720"/>
      <w:contextualSpacing/>
    </w:pPr>
  </w:style>
  <w:style w:type="paragraph" w:styleId="a">
    <w:name w:val="List"/>
    <w:aliases w:val="Список Знак,Список Знак1,Список Знак Знак,Headline1"/>
    <w:basedOn w:val="a2"/>
    <w:link w:val="2e"/>
    <w:autoRedefine/>
    <w:rsid w:val="00163FD2"/>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63FD2"/>
    <w:pPr>
      <w:keepNext/>
      <w:keepLines/>
      <w:numPr>
        <w:numId w:val="3"/>
      </w:numPr>
      <w:tabs>
        <w:tab w:val="left" w:pos="0"/>
      </w:tabs>
    </w:pPr>
  </w:style>
  <w:style w:type="paragraph" w:customStyle="1" w:styleId="30">
    <w:name w:val="Список3"/>
    <w:basedOn w:val="a2"/>
    <w:autoRedefine/>
    <w:rsid w:val="00163FD2"/>
    <w:pPr>
      <w:numPr>
        <w:numId w:val="5"/>
      </w:numPr>
      <w:tabs>
        <w:tab w:val="clear" w:pos="360"/>
        <w:tab w:val="left" w:pos="1208"/>
      </w:tabs>
      <w:spacing w:before="80" w:after="80"/>
      <w:ind w:left="1208" w:hanging="357"/>
    </w:pPr>
  </w:style>
  <w:style w:type="paragraph" w:customStyle="1" w:styleId="17">
    <w:name w:val="Номер1"/>
    <w:basedOn w:val="a"/>
    <w:autoRedefine/>
    <w:rsid w:val="00163FD2"/>
    <w:pPr>
      <w:numPr>
        <w:ilvl w:val="1"/>
        <w:numId w:val="3"/>
      </w:numPr>
    </w:pPr>
  </w:style>
  <w:style w:type="paragraph" w:customStyle="1" w:styleId="24">
    <w:name w:val="Номер2"/>
    <w:basedOn w:val="2f"/>
    <w:autoRedefine/>
    <w:rsid w:val="00163FD2"/>
    <w:pPr>
      <w:numPr>
        <w:ilvl w:val="2"/>
        <w:numId w:val="3"/>
      </w:numPr>
      <w:spacing w:before="120" w:after="120"/>
    </w:pPr>
  </w:style>
  <w:style w:type="paragraph" w:styleId="2f0">
    <w:name w:val="toc 2"/>
    <w:basedOn w:val="a2"/>
    <w:next w:val="a2"/>
    <w:rsid w:val="00163FD2"/>
    <w:pPr>
      <w:tabs>
        <w:tab w:val="left" w:pos="425"/>
        <w:tab w:val="right" w:pos="8789"/>
      </w:tabs>
      <w:ind w:left="850" w:right="284" w:hanging="425"/>
    </w:pPr>
    <w:rPr>
      <w:smallCaps/>
      <w:noProof/>
      <w:sz w:val="20"/>
    </w:rPr>
  </w:style>
  <w:style w:type="paragraph" w:styleId="39">
    <w:name w:val="toc 3"/>
    <w:basedOn w:val="a2"/>
    <w:next w:val="a2"/>
    <w:rsid w:val="00163FD2"/>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63FD2"/>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63FD2"/>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63FD2"/>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63FD2"/>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63FD2"/>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63FD2"/>
    <w:rPr>
      <w:sz w:val="22"/>
    </w:rPr>
  </w:style>
  <w:style w:type="paragraph" w:customStyle="1" w:styleId="affff1">
    <w:name w:val="Название документа"/>
    <w:basedOn w:val="a2"/>
    <w:next w:val="a2"/>
    <w:autoRedefine/>
    <w:rsid w:val="00163FD2"/>
    <w:pPr>
      <w:suppressLineNumbers/>
      <w:suppressAutoHyphens/>
      <w:ind w:left="-851"/>
      <w:jc w:val="left"/>
    </w:pPr>
    <w:rPr>
      <w:rFonts w:ascii="Arial" w:hAnsi="Arial"/>
      <w:b/>
      <w:sz w:val="40"/>
    </w:rPr>
  </w:style>
  <w:style w:type="character" w:styleId="affff2">
    <w:name w:val="page number"/>
    <w:basedOn w:val="a3"/>
    <w:rsid w:val="00163FD2"/>
    <w:rPr>
      <w:rFonts w:ascii="Arial" w:hAnsi="Arial"/>
    </w:rPr>
  </w:style>
  <w:style w:type="paragraph" w:customStyle="1" w:styleId="affff3">
    <w:name w:val="Подзаголовок документа"/>
    <w:basedOn w:val="a2"/>
    <w:autoRedefine/>
    <w:rsid w:val="00163FD2"/>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63FD2"/>
    <w:pPr>
      <w:tabs>
        <w:tab w:val="left" w:pos="0"/>
      </w:tabs>
      <w:spacing w:before="840" w:after="1080"/>
    </w:pPr>
    <w:rPr>
      <w:rFonts w:ascii="Arial" w:hAnsi="Arial"/>
      <w:b/>
      <w:sz w:val="36"/>
    </w:rPr>
  </w:style>
  <w:style w:type="paragraph" w:customStyle="1" w:styleId="affff5">
    <w:name w:val="Гриф"/>
    <w:basedOn w:val="a2"/>
    <w:rsid w:val="00163FD2"/>
    <w:rPr>
      <w:rFonts w:ascii="Arial" w:hAnsi="Arial"/>
      <w:sz w:val="18"/>
    </w:rPr>
  </w:style>
  <w:style w:type="paragraph" w:customStyle="1" w:styleId="affff6">
    <w:name w:val="Название клиента"/>
    <w:basedOn w:val="affff1"/>
    <w:rsid w:val="00163FD2"/>
    <w:pPr>
      <w:spacing w:before="0"/>
    </w:pPr>
    <w:rPr>
      <w:sz w:val="36"/>
    </w:rPr>
  </w:style>
  <w:style w:type="paragraph" w:customStyle="1" w:styleId="3a">
    <w:name w:val="Список3_без_б"/>
    <w:basedOn w:val="a2"/>
    <w:autoRedefine/>
    <w:rsid w:val="00163FD2"/>
    <w:pPr>
      <w:spacing w:before="80" w:after="80"/>
      <w:ind w:left="1208"/>
    </w:pPr>
  </w:style>
  <w:style w:type="paragraph" w:customStyle="1" w:styleId="affff7">
    <w:name w:val="Список_без_б"/>
    <w:basedOn w:val="a2"/>
    <w:autoRedefine/>
    <w:rsid w:val="00163FD2"/>
    <w:pPr>
      <w:spacing w:before="120" w:after="120"/>
      <w:ind w:left="357"/>
    </w:pPr>
  </w:style>
  <w:style w:type="paragraph" w:customStyle="1" w:styleId="2f1">
    <w:name w:val="Список2_без_б"/>
    <w:basedOn w:val="a2"/>
    <w:autoRedefine/>
    <w:rsid w:val="00163FD2"/>
    <w:pPr>
      <w:spacing w:before="80" w:after="80"/>
      <w:ind w:left="851"/>
    </w:pPr>
  </w:style>
  <w:style w:type="paragraph" w:customStyle="1" w:styleId="affff8">
    <w:name w:val="Компания"/>
    <w:basedOn w:val="a2"/>
    <w:autoRedefine/>
    <w:rsid w:val="00163FD2"/>
    <w:pPr>
      <w:spacing w:before="720"/>
      <w:ind w:left="5387"/>
      <w:jc w:val="left"/>
    </w:pPr>
    <w:rPr>
      <w:b/>
    </w:rPr>
  </w:style>
  <w:style w:type="paragraph" w:customStyle="1" w:styleId="affff9">
    <w:name w:val="Кому"/>
    <w:basedOn w:val="a2"/>
    <w:rsid w:val="00163FD2"/>
    <w:pPr>
      <w:spacing w:before="240"/>
      <w:ind w:left="5693"/>
      <w:jc w:val="left"/>
    </w:pPr>
  </w:style>
  <w:style w:type="paragraph" w:customStyle="1" w:styleId="affffa">
    <w:name w:val="Тема письма"/>
    <w:basedOn w:val="a2"/>
    <w:next w:val="affffb"/>
    <w:rsid w:val="00163FD2"/>
    <w:pPr>
      <w:suppressAutoHyphens/>
      <w:spacing w:before="600" w:after="720"/>
      <w:ind w:right="1701"/>
      <w:jc w:val="left"/>
    </w:pPr>
    <w:rPr>
      <w:b/>
    </w:rPr>
  </w:style>
  <w:style w:type="paragraph" w:customStyle="1" w:styleId="affffb">
    <w:name w:val="Уважаемый"/>
    <w:basedOn w:val="a2"/>
    <w:rsid w:val="00163FD2"/>
    <w:pPr>
      <w:suppressAutoHyphens/>
      <w:spacing w:after="240"/>
      <w:jc w:val="left"/>
    </w:pPr>
  </w:style>
  <w:style w:type="paragraph" w:customStyle="1" w:styleId="affffc">
    <w:name w:val="С уважением"/>
    <w:basedOn w:val="a2"/>
    <w:rsid w:val="00163FD2"/>
    <w:pPr>
      <w:spacing w:before="960" w:after="960"/>
      <w:jc w:val="left"/>
    </w:pPr>
  </w:style>
  <w:style w:type="paragraph" w:customStyle="1" w:styleId="affffd">
    <w:name w:val="Текст письма"/>
    <w:basedOn w:val="a2"/>
    <w:rsid w:val="00163FD2"/>
  </w:style>
  <w:style w:type="paragraph" w:styleId="affffe">
    <w:name w:val="Signature"/>
    <w:basedOn w:val="a2"/>
    <w:next w:val="a2"/>
    <w:link w:val="afffff"/>
    <w:rsid w:val="00163FD2"/>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63FD2"/>
    <w:pPr>
      <w:pageBreakBefore/>
    </w:pPr>
  </w:style>
  <w:style w:type="paragraph" w:customStyle="1" w:styleId="15">
    <w:name w:val="Заголовок 1БН"/>
    <w:basedOn w:val="a2"/>
    <w:next w:val="a2"/>
    <w:rsid w:val="00163FD2"/>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63FD2"/>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163FD2"/>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63FD2"/>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63FD2"/>
    <w:rPr>
      <w:b/>
      <w:sz w:val="18"/>
    </w:rPr>
  </w:style>
  <w:style w:type="paragraph" w:customStyle="1" w:styleId="949">
    <w:name w:val="Стиль Компания + Слева:  9.49 см"/>
    <w:basedOn w:val="affff8"/>
    <w:autoRedefine/>
    <w:rsid w:val="00163FD2"/>
  </w:style>
  <w:style w:type="paragraph" w:customStyle="1" w:styleId="afff6">
    <w:name w:val="Стиль Кому"/>
    <w:basedOn w:val="a2"/>
    <w:rsid w:val="00163FD2"/>
    <w:rPr>
      <w:b/>
      <w:bCs/>
      <w:noProof/>
    </w:rPr>
  </w:style>
  <w:style w:type="paragraph" w:customStyle="1" w:styleId="afffff2">
    <w:name w:val="Исполнитель"/>
    <w:basedOn w:val="a2"/>
    <w:autoRedefine/>
    <w:rsid w:val="00163FD2"/>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63FD2"/>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63FD2"/>
    <w:rPr>
      <w:i/>
      <w:color w:val="FF0000"/>
    </w:rPr>
  </w:style>
  <w:style w:type="paragraph" w:customStyle="1" w:styleId="afffff5">
    <w:name w:val="Верхний колонтитул письма"/>
    <w:basedOn w:val="afff0"/>
    <w:autoRedefine/>
    <w:rsid w:val="00163FD2"/>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63FD2"/>
    <w:pPr>
      <w:ind w:left="8789"/>
    </w:pPr>
  </w:style>
  <w:style w:type="paragraph" w:customStyle="1" w:styleId="afffff7">
    <w:name w:val="Город_дата"/>
    <w:basedOn w:val="afffff8"/>
    <w:autoRedefine/>
    <w:qFormat/>
    <w:rsid w:val="00163FD2"/>
    <w:pPr>
      <w:jc w:val="center"/>
    </w:pPr>
    <w:rPr>
      <w:rFonts w:ascii="Arial" w:hAnsi="Arial"/>
      <w:b/>
    </w:rPr>
  </w:style>
  <w:style w:type="paragraph" w:customStyle="1" w:styleId="14">
    <w:name w:val="Номер1)"/>
    <w:basedOn w:val="17"/>
    <w:autoRedefine/>
    <w:qFormat/>
    <w:rsid w:val="00163FD2"/>
    <w:pPr>
      <w:numPr>
        <w:ilvl w:val="0"/>
        <w:numId w:val="7"/>
      </w:numPr>
      <w:spacing w:before="120" w:after="120"/>
    </w:pPr>
  </w:style>
  <w:style w:type="paragraph" w:styleId="afffff8">
    <w:name w:val="Date"/>
    <w:basedOn w:val="a2"/>
    <w:next w:val="a2"/>
    <w:link w:val="afffff9"/>
    <w:rsid w:val="00163FD2"/>
  </w:style>
  <w:style w:type="character" w:customStyle="1" w:styleId="afffff9">
    <w:name w:val="Дата Знак"/>
    <w:basedOn w:val="a3"/>
    <w:link w:val="afffff8"/>
    <w:rsid w:val="00163FD2"/>
    <w:rPr>
      <w:sz w:val="22"/>
    </w:rPr>
  </w:style>
  <w:style w:type="paragraph" w:customStyle="1" w:styleId="afffffa">
    <w:name w:val="Список_абзац"/>
    <w:basedOn w:val="a2"/>
    <w:autoRedefine/>
    <w:qFormat/>
    <w:rsid w:val="00163FD2"/>
    <w:pPr>
      <w:ind w:left="357"/>
      <w:contextualSpacing/>
    </w:pPr>
  </w:style>
  <w:style w:type="character" w:customStyle="1" w:styleId="afffffb">
    <w:name w:val="Полужирный курсив новый"/>
    <w:basedOn w:val="a3"/>
    <w:uiPriority w:val="1"/>
    <w:qFormat/>
    <w:rsid w:val="00163FD2"/>
    <w:rPr>
      <w:b/>
      <w:i/>
    </w:rPr>
  </w:style>
  <w:style w:type="numbering" w:customStyle="1" w:styleId="13">
    <w:name w:val="Таблица список номер 1"/>
    <w:basedOn w:val="a5"/>
    <w:uiPriority w:val="99"/>
    <w:rsid w:val="00163FD2"/>
    <w:pPr>
      <w:numPr>
        <w:numId w:val="8"/>
      </w:numPr>
    </w:pPr>
  </w:style>
  <w:style w:type="character" w:customStyle="1" w:styleId="afffffc">
    <w:name w:val="Курсив"/>
    <w:basedOn w:val="a3"/>
    <w:uiPriority w:val="1"/>
    <w:qFormat/>
    <w:rsid w:val="00163FD2"/>
    <w:rPr>
      <w:i/>
    </w:rPr>
  </w:style>
  <w:style w:type="numbering" w:customStyle="1" w:styleId="16">
    <w:name w:val="Стиль Таблица список номер 1 + многоуровневый подчеркивание"/>
    <w:basedOn w:val="a5"/>
    <w:rsid w:val="00163FD2"/>
    <w:pPr>
      <w:numPr>
        <w:numId w:val="9"/>
      </w:numPr>
    </w:pPr>
  </w:style>
  <w:style w:type="character" w:customStyle="1" w:styleId="afffffd">
    <w:name w:val="Полужирный_новый"/>
    <w:basedOn w:val="a3"/>
    <w:uiPriority w:val="1"/>
    <w:qFormat/>
    <w:rsid w:val="00163FD2"/>
    <w:rPr>
      <w:b/>
    </w:rPr>
  </w:style>
  <w:style w:type="character" w:customStyle="1" w:styleId="afffffe">
    <w:name w:val="Подчеркнутый новый"/>
    <w:basedOn w:val="a3"/>
    <w:uiPriority w:val="1"/>
    <w:qFormat/>
    <w:rsid w:val="00163FD2"/>
    <w:rPr>
      <w:u w:val="single"/>
    </w:rPr>
  </w:style>
  <w:style w:type="numbering" w:customStyle="1" w:styleId="10">
    <w:name w:val="Таблица список марк 1"/>
    <w:basedOn w:val="13"/>
    <w:uiPriority w:val="99"/>
    <w:rsid w:val="00163FD2"/>
    <w:pPr>
      <w:numPr>
        <w:numId w:val="10"/>
      </w:numPr>
    </w:pPr>
  </w:style>
  <w:style w:type="numbering" w:customStyle="1" w:styleId="22">
    <w:name w:val="Таблица список марк 2"/>
    <w:basedOn w:val="13"/>
    <w:uiPriority w:val="99"/>
    <w:rsid w:val="00163FD2"/>
    <w:pPr>
      <w:numPr>
        <w:numId w:val="11"/>
      </w:numPr>
    </w:pPr>
  </w:style>
  <w:style w:type="numbering" w:customStyle="1" w:styleId="113">
    <w:name w:val="Стиль Таблица список номер 1 + многоуровневый подчеркивание1"/>
    <w:basedOn w:val="a5"/>
    <w:rsid w:val="00163FD2"/>
    <w:pPr>
      <w:numPr>
        <w:numId w:val="12"/>
      </w:numPr>
    </w:pPr>
  </w:style>
  <w:style w:type="numbering" w:customStyle="1" w:styleId="12">
    <w:name w:val="Стиль Таблица список номер 1"/>
    <w:basedOn w:val="a5"/>
    <w:rsid w:val="00163FD2"/>
    <w:pPr>
      <w:numPr>
        <w:numId w:val="13"/>
      </w:numPr>
    </w:pPr>
  </w:style>
  <w:style w:type="numbering" w:customStyle="1" w:styleId="20">
    <w:name w:val="Таблица список номер 2"/>
    <w:basedOn w:val="13"/>
    <w:uiPriority w:val="99"/>
    <w:rsid w:val="00163FD2"/>
    <w:pPr>
      <w:numPr>
        <w:numId w:val="14"/>
      </w:numPr>
    </w:pPr>
  </w:style>
  <w:style w:type="paragraph" w:customStyle="1" w:styleId="affffff">
    <w:name w:val="Таблица шапка"/>
    <w:basedOn w:val="afff4"/>
    <w:autoRedefine/>
    <w:qFormat/>
    <w:rsid w:val="00163FD2"/>
    <w:pPr>
      <w:jc w:val="center"/>
    </w:pPr>
    <w:rPr>
      <w:b/>
      <w:sz w:val="20"/>
      <w:lang w:val="en-US"/>
    </w:rPr>
  </w:style>
  <w:style w:type="paragraph" w:customStyle="1" w:styleId="1f5">
    <w:name w:val="Таблица номер 1"/>
    <w:basedOn w:val="17"/>
    <w:autoRedefine/>
    <w:qFormat/>
    <w:rsid w:val="00163FD2"/>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63FD2"/>
    <w:pPr>
      <w:numPr>
        <w:ilvl w:val="0"/>
        <w:numId w:val="0"/>
      </w:numPr>
    </w:pPr>
    <w:rPr>
      <w:rFonts w:ascii="Arial" w:hAnsi="Arial"/>
      <w:sz w:val="20"/>
    </w:rPr>
  </w:style>
  <w:style w:type="paragraph" w:customStyle="1" w:styleId="1f6">
    <w:name w:val="Таблица номер 1)"/>
    <w:basedOn w:val="14"/>
    <w:autoRedefine/>
    <w:qFormat/>
    <w:rsid w:val="00163FD2"/>
    <w:pPr>
      <w:numPr>
        <w:numId w:val="0"/>
      </w:numPr>
    </w:pPr>
    <w:rPr>
      <w:rFonts w:ascii="Arial" w:hAnsi="Arial"/>
      <w:sz w:val="20"/>
    </w:rPr>
  </w:style>
  <w:style w:type="paragraph" w:customStyle="1" w:styleId="affffff0">
    <w:name w:val="Таблица список"/>
    <w:basedOn w:val="a"/>
    <w:autoRedefine/>
    <w:qFormat/>
    <w:rsid w:val="00163FD2"/>
    <w:pPr>
      <w:numPr>
        <w:numId w:val="0"/>
      </w:numPr>
    </w:pPr>
    <w:rPr>
      <w:rFonts w:ascii="Arial" w:hAnsi="Arial"/>
      <w:sz w:val="20"/>
    </w:rPr>
  </w:style>
  <w:style w:type="paragraph" w:customStyle="1" w:styleId="2f3">
    <w:name w:val="Таблица список 2"/>
    <w:basedOn w:val="2f"/>
    <w:autoRedefine/>
    <w:qFormat/>
    <w:rsid w:val="00163FD2"/>
    <w:pPr>
      <w:numPr>
        <w:numId w:val="0"/>
      </w:numPr>
    </w:pPr>
    <w:rPr>
      <w:rFonts w:ascii="Arial" w:hAnsi="Arial"/>
      <w:sz w:val="20"/>
    </w:rPr>
  </w:style>
  <w:style w:type="paragraph" w:customStyle="1" w:styleId="1f7">
    <w:name w:val="Заголовок 1_без нов стр"/>
    <w:next w:val="a2"/>
    <w:link w:val="1f8"/>
    <w:autoRedefine/>
    <w:qFormat/>
    <w:rsid w:val="00163FD2"/>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63FD2"/>
    <w:pPr>
      <w:spacing w:before="400" w:after="360"/>
    </w:pPr>
    <w:rPr>
      <w:rFonts w:ascii="Arial" w:hAnsi="Arial"/>
      <w:b/>
      <w:sz w:val="36"/>
      <w:lang w:val="en-US"/>
    </w:rPr>
  </w:style>
  <w:style w:type="character" w:customStyle="1" w:styleId="115">
    <w:name w:val="Заголовок 1_без нов стр1 Знак"/>
    <w:basedOn w:val="a3"/>
    <w:link w:val="114"/>
    <w:rsid w:val="00163FD2"/>
    <w:rPr>
      <w:rFonts w:ascii="Arial" w:hAnsi="Arial"/>
      <w:b/>
      <w:sz w:val="36"/>
      <w:lang w:val="en-US"/>
    </w:rPr>
  </w:style>
  <w:style w:type="character" w:customStyle="1" w:styleId="1f8">
    <w:name w:val="Заголовок 1_без нов стр Знак"/>
    <w:basedOn w:val="a3"/>
    <w:link w:val="1f7"/>
    <w:rsid w:val="00163FD2"/>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63FD2"/>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2CFA-7F6B-4502-A07D-C8EF83F0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131</TotalTime>
  <Pages>3</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2020-08-20T15:37:00Z</cp:lastPrinted>
  <dcterms:created xsi:type="dcterms:W3CDTF">2020-09-23T09:36:00Z</dcterms:created>
  <dcterms:modified xsi:type="dcterms:W3CDTF">2020-10-13T12:03:00Z</dcterms:modified>
</cp:coreProperties>
</file>