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40" w:rsidRPr="00C315E4" w:rsidRDefault="00133940" w:rsidP="00115466">
      <w:pPr>
        <w:pStyle w:val="2"/>
        <w:numPr>
          <w:ilvl w:val="0"/>
          <w:numId w:val="0"/>
        </w:numPr>
        <w:ind w:left="1134" w:hanging="1134"/>
      </w:pPr>
      <w:bookmarkStart w:id="0" w:name="_Toc51756748"/>
      <w:bookmarkStart w:id="1" w:name="_Toc28202445"/>
      <w:r w:rsidRPr="00E21AC5">
        <w:t>«Как работает страхование», 10-11 класс, анимированная презентация</w:t>
      </w:r>
      <w:bookmarkEnd w:id="0"/>
    </w:p>
    <w:p w:rsidR="00133940" w:rsidRPr="008B5ED4" w:rsidRDefault="00133940" w:rsidP="00133940">
      <w:r w:rsidRPr="008B5ED4">
        <w:rPr>
          <w:noProof/>
        </w:rPr>
        <w:drawing>
          <wp:inline distT="0" distB="0" distL="0" distR="0" wp14:anchorId="659F2236" wp14:editId="24F05965">
            <wp:extent cx="2509200" cy="13716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b="4858"/>
                    <a:stretch>
                      <a:fillRect/>
                    </a:stretch>
                  </pic:blipFill>
                  <pic:spPr bwMode="auto">
                    <a:xfrm>
                      <a:off x="0" y="0"/>
                      <a:ext cx="2509200" cy="1371600"/>
                    </a:xfrm>
                    <a:prstGeom prst="rect">
                      <a:avLst/>
                    </a:prstGeom>
                    <a:noFill/>
                    <a:ln w="9525">
                      <a:noFill/>
                      <a:miter lim="800000"/>
                      <a:headEnd/>
                      <a:tailEnd/>
                    </a:ln>
                  </pic:spPr>
                </pic:pic>
              </a:graphicData>
            </a:graphic>
          </wp:inline>
        </w:drawing>
      </w:r>
    </w:p>
    <w:p w:rsidR="00133940" w:rsidRPr="00133940" w:rsidRDefault="00133940" w:rsidP="00133940">
      <w:pPr>
        <w:rPr>
          <w:b/>
        </w:rPr>
      </w:pPr>
      <w:r w:rsidRPr="00133940">
        <w:rPr>
          <w:b/>
        </w:rPr>
        <w:t>Дидактическая карта</w:t>
      </w:r>
    </w:p>
    <w:tbl>
      <w:tblPr>
        <w:tblStyle w:val="af3"/>
        <w:tblW w:w="0" w:type="auto"/>
        <w:tblLook w:val="04A0" w:firstRow="1" w:lastRow="0" w:firstColumn="1" w:lastColumn="0" w:noHBand="0" w:noVBand="1"/>
      </w:tblPr>
      <w:tblGrid>
        <w:gridCol w:w="2943"/>
        <w:gridCol w:w="6627"/>
      </w:tblGrid>
      <w:tr w:rsidR="00133940" w:rsidRPr="00A871AE" w:rsidTr="00133940">
        <w:tc>
          <w:tcPr>
            <w:tcW w:w="9571" w:type="dxa"/>
            <w:gridSpan w:val="2"/>
          </w:tcPr>
          <w:p w:rsidR="00133940" w:rsidRPr="00A871AE" w:rsidRDefault="00133940" w:rsidP="00133940">
            <w:pPr>
              <w:spacing w:before="60" w:after="60"/>
              <w:ind w:right="33"/>
              <w:jc w:val="left"/>
              <w:rPr>
                <w:rFonts w:eastAsia="Calibri"/>
                <w:b/>
                <w:szCs w:val="22"/>
              </w:rPr>
            </w:pPr>
            <w:r w:rsidRPr="00A871AE">
              <w:rPr>
                <w:rFonts w:eastAsia="Calibri"/>
                <w:b/>
                <w:szCs w:val="22"/>
              </w:rPr>
              <w:t>Модуль 4</w:t>
            </w:r>
            <w:r w:rsidRPr="00A871AE">
              <w:rPr>
                <w:rFonts w:eastAsia="Calibri"/>
                <w:szCs w:val="22"/>
              </w:rPr>
              <w:t xml:space="preserve">. </w:t>
            </w:r>
            <w:r w:rsidRPr="00A871AE">
              <w:rPr>
                <w:b/>
                <w:szCs w:val="22"/>
              </w:rPr>
              <w:t xml:space="preserve">Страхование: что и как надо страховать, чтобы не попасть в беду </w:t>
            </w:r>
          </w:p>
          <w:p w:rsidR="00133940" w:rsidRPr="00A871AE" w:rsidRDefault="00133940" w:rsidP="00133940">
            <w:pPr>
              <w:spacing w:before="60" w:after="60"/>
              <w:ind w:right="33"/>
              <w:jc w:val="left"/>
              <w:rPr>
                <w:rFonts w:eastAsia="Calibri"/>
                <w:b/>
                <w:szCs w:val="22"/>
              </w:rPr>
            </w:pPr>
            <w:r w:rsidRPr="00A871AE">
              <w:rPr>
                <w:rFonts w:eastAsia="Calibri"/>
                <w:b/>
                <w:szCs w:val="22"/>
              </w:rPr>
              <w:t xml:space="preserve">Тема. Страховой рынок России: коротко о главном </w:t>
            </w:r>
          </w:p>
          <w:p w:rsidR="00133940" w:rsidRPr="00A871AE" w:rsidRDefault="00133940" w:rsidP="00133940">
            <w:pPr>
              <w:spacing w:before="60" w:after="60"/>
              <w:ind w:right="33"/>
              <w:rPr>
                <w:szCs w:val="22"/>
              </w:rPr>
            </w:pPr>
            <w:r w:rsidRPr="00A871AE">
              <w:rPr>
                <w:rFonts w:eastAsia="Calibri"/>
                <w:szCs w:val="22"/>
              </w:rPr>
              <w:t>1.</w:t>
            </w:r>
            <w:r w:rsidRPr="00A871AE">
              <w:rPr>
                <w:szCs w:val="22"/>
              </w:rPr>
              <w:t xml:space="preserve"> Брехова Ю.В., </w:t>
            </w:r>
            <w:proofErr w:type="spellStart"/>
            <w:r w:rsidRPr="00A871AE">
              <w:rPr>
                <w:szCs w:val="22"/>
              </w:rPr>
              <w:t>Алмосов</w:t>
            </w:r>
            <w:proofErr w:type="spellEnd"/>
            <w:r w:rsidRPr="00A871AE">
              <w:rPr>
                <w:szCs w:val="22"/>
              </w:rPr>
              <w:t xml:space="preserve"> А.П., Завьялов Д.Ю. Финансовая грамотность: учебная программа. 10-11 классы </w:t>
            </w:r>
            <w:proofErr w:type="spellStart"/>
            <w:r w:rsidRPr="00A871AE">
              <w:rPr>
                <w:szCs w:val="22"/>
              </w:rPr>
              <w:t>общеобразоват</w:t>
            </w:r>
            <w:proofErr w:type="spellEnd"/>
            <w:r w:rsidRPr="00A871AE">
              <w:rPr>
                <w:szCs w:val="22"/>
              </w:rPr>
              <w:t>. орг. — М.: ВАКО, 2018. — 48 с. — (Учимся разумному финансовому поведению).</w:t>
            </w:r>
          </w:p>
          <w:p w:rsidR="00133940" w:rsidRPr="00A871AE" w:rsidRDefault="00133940" w:rsidP="00133940">
            <w:pPr>
              <w:spacing w:before="60" w:after="60"/>
              <w:ind w:right="33"/>
              <w:rPr>
                <w:szCs w:val="22"/>
              </w:rPr>
            </w:pPr>
            <w:r w:rsidRPr="00A871AE">
              <w:rPr>
                <w:szCs w:val="22"/>
              </w:rPr>
              <w:t xml:space="preserve">2. Брехова Ю.В., </w:t>
            </w:r>
            <w:proofErr w:type="spellStart"/>
            <w:r w:rsidRPr="00A871AE">
              <w:rPr>
                <w:szCs w:val="22"/>
              </w:rPr>
              <w:t>Алмосов</w:t>
            </w:r>
            <w:proofErr w:type="spellEnd"/>
            <w:r w:rsidRPr="00A871AE">
              <w:rPr>
                <w:szCs w:val="22"/>
              </w:rPr>
              <w:t xml:space="preserve"> А.П., Завьялов Д.Ю. Финансовая грамотность: материалы для учащи</w:t>
            </w:r>
            <w:r w:rsidRPr="00A871AE">
              <w:rPr>
                <w:szCs w:val="22"/>
              </w:rPr>
              <w:t>х</w:t>
            </w:r>
            <w:r w:rsidRPr="00A871AE">
              <w:rPr>
                <w:szCs w:val="22"/>
              </w:rPr>
              <w:t xml:space="preserve">ся. 10-11 классы </w:t>
            </w:r>
            <w:proofErr w:type="spellStart"/>
            <w:r w:rsidRPr="00A871AE">
              <w:rPr>
                <w:szCs w:val="22"/>
              </w:rPr>
              <w:t>общеобразоват</w:t>
            </w:r>
            <w:proofErr w:type="spellEnd"/>
            <w:r w:rsidRPr="00A871AE">
              <w:rPr>
                <w:szCs w:val="22"/>
              </w:rPr>
              <w:t>. орг. — М.: ВАКО, 2018. — 344 с. — (Учимся разумному фина</w:t>
            </w:r>
            <w:r w:rsidRPr="00A871AE">
              <w:rPr>
                <w:szCs w:val="22"/>
              </w:rPr>
              <w:t>н</w:t>
            </w:r>
            <w:r w:rsidRPr="00A871AE">
              <w:rPr>
                <w:szCs w:val="22"/>
              </w:rPr>
              <w:t>совому поведению)</w:t>
            </w:r>
            <w:r w:rsidR="007E48CF">
              <w:rPr>
                <w:szCs w:val="22"/>
              </w:rPr>
              <w:t>.</w:t>
            </w:r>
          </w:p>
          <w:p w:rsidR="00133940" w:rsidRPr="00A871AE" w:rsidRDefault="00133940" w:rsidP="00133940">
            <w:pPr>
              <w:spacing w:before="60" w:after="60"/>
              <w:ind w:right="33"/>
              <w:rPr>
                <w:szCs w:val="22"/>
              </w:rPr>
            </w:pPr>
            <w:r w:rsidRPr="00A871AE">
              <w:rPr>
                <w:szCs w:val="22"/>
              </w:rPr>
              <w:t>3.</w:t>
            </w:r>
            <w:r>
              <w:rPr>
                <w:szCs w:val="22"/>
              </w:rPr>
              <w:t xml:space="preserve"> </w:t>
            </w:r>
            <w:r w:rsidRPr="00A871AE">
              <w:rPr>
                <w:szCs w:val="22"/>
              </w:rPr>
              <w:t xml:space="preserve">Брехова Ю.В., </w:t>
            </w:r>
            <w:proofErr w:type="spellStart"/>
            <w:r w:rsidRPr="00A871AE">
              <w:rPr>
                <w:szCs w:val="22"/>
              </w:rPr>
              <w:t>Алмосов</w:t>
            </w:r>
            <w:proofErr w:type="spellEnd"/>
            <w:r w:rsidRPr="00A871AE">
              <w:rPr>
                <w:szCs w:val="22"/>
              </w:rPr>
              <w:t xml:space="preserve"> А.П., Завьялов Д.Ю. Финансовая грамотность: методические рекоме</w:t>
            </w:r>
            <w:r w:rsidRPr="00A871AE">
              <w:rPr>
                <w:szCs w:val="22"/>
              </w:rPr>
              <w:t>н</w:t>
            </w:r>
            <w:r w:rsidRPr="00A871AE">
              <w:rPr>
                <w:szCs w:val="22"/>
              </w:rPr>
              <w:t xml:space="preserve">дации для учителя. 10-11 классы </w:t>
            </w:r>
            <w:proofErr w:type="spellStart"/>
            <w:r w:rsidRPr="00A871AE">
              <w:rPr>
                <w:szCs w:val="22"/>
              </w:rPr>
              <w:t>общеобразоват</w:t>
            </w:r>
            <w:proofErr w:type="spellEnd"/>
            <w:r w:rsidRPr="00A871AE">
              <w:rPr>
                <w:szCs w:val="22"/>
              </w:rPr>
              <w:t>. орг. — М.: ВАКО, 2018. — 232 с. — (Учимся разумному финансовому поведению).</w:t>
            </w:r>
          </w:p>
          <w:p w:rsidR="00133940" w:rsidRPr="00A871AE" w:rsidRDefault="00133940" w:rsidP="00133940">
            <w:pPr>
              <w:spacing w:before="60" w:after="60"/>
              <w:ind w:right="33"/>
              <w:jc w:val="left"/>
              <w:rPr>
                <w:rFonts w:eastAsia="Calibri"/>
                <w:b/>
                <w:szCs w:val="22"/>
              </w:rPr>
            </w:pPr>
            <w:r w:rsidRPr="00A871AE">
              <w:rPr>
                <w:rFonts w:eastAsia="Calibri"/>
                <w:b/>
                <w:szCs w:val="22"/>
              </w:rPr>
              <w:t>Модуль 3. Страхование: что и как надо страховать, чтобы не попасть в беду</w:t>
            </w:r>
          </w:p>
          <w:p w:rsidR="00133940" w:rsidRPr="00A871AE" w:rsidRDefault="00133940" w:rsidP="00133940">
            <w:pPr>
              <w:spacing w:before="60" w:after="60"/>
              <w:ind w:right="33"/>
              <w:jc w:val="left"/>
              <w:rPr>
                <w:b/>
                <w:szCs w:val="22"/>
              </w:rPr>
            </w:pPr>
            <w:r w:rsidRPr="00A871AE">
              <w:rPr>
                <w:rFonts w:eastAsia="Calibri"/>
                <w:b/>
                <w:szCs w:val="22"/>
              </w:rPr>
              <w:t xml:space="preserve">Тема. </w:t>
            </w:r>
            <w:r w:rsidRPr="00A871AE">
              <w:rPr>
                <w:b/>
                <w:szCs w:val="22"/>
              </w:rPr>
              <w:t>Страхование имущества: как это работает</w:t>
            </w:r>
          </w:p>
          <w:p w:rsidR="00133940" w:rsidRPr="00A871AE" w:rsidRDefault="00133940" w:rsidP="00133940">
            <w:pPr>
              <w:spacing w:before="60" w:after="60"/>
              <w:ind w:right="33"/>
              <w:rPr>
                <w:szCs w:val="22"/>
              </w:rPr>
            </w:pPr>
            <w:r w:rsidRPr="00A871AE">
              <w:rPr>
                <w:szCs w:val="22"/>
              </w:rPr>
              <w:t>1. Жданова А.О., Зятьков М.А.</w:t>
            </w:r>
            <w:r w:rsidR="0061405D">
              <w:rPr>
                <w:szCs w:val="22"/>
              </w:rPr>
              <w:t xml:space="preserve"> </w:t>
            </w:r>
            <w:bookmarkStart w:id="2" w:name="_GoBack"/>
            <w:bookmarkEnd w:id="2"/>
            <w:r w:rsidRPr="00A871AE">
              <w:rPr>
                <w:szCs w:val="22"/>
              </w:rPr>
              <w:t>Финансовая грамотность: учебная программа. Среднее професси</w:t>
            </w:r>
            <w:r w:rsidRPr="00A871AE">
              <w:rPr>
                <w:szCs w:val="22"/>
              </w:rPr>
              <w:t>о</w:t>
            </w:r>
            <w:r w:rsidRPr="00A871AE">
              <w:rPr>
                <w:szCs w:val="22"/>
              </w:rPr>
              <w:t>нальное образование. — М.: ВАКО, 2020. — 32 с. — (Учимся разумному финансовому повед</w:t>
            </w:r>
            <w:r w:rsidRPr="00A871AE">
              <w:rPr>
                <w:szCs w:val="22"/>
              </w:rPr>
              <w:t>е</w:t>
            </w:r>
            <w:r w:rsidRPr="00A871AE">
              <w:rPr>
                <w:szCs w:val="22"/>
              </w:rPr>
              <w:t>нию).</w:t>
            </w:r>
          </w:p>
          <w:p w:rsidR="00133940" w:rsidRPr="00A871AE" w:rsidRDefault="00133940" w:rsidP="00133940">
            <w:pPr>
              <w:spacing w:before="60" w:after="60"/>
              <w:ind w:right="33"/>
              <w:rPr>
                <w:szCs w:val="22"/>
              </w:rPr>
            </w:pPr>
            <w:r w:rsidRPr="00A871AE">
              <w:rPr>
                <w:szCs w:val="22"/>
              </w:rPr>
              <w:t xml:space="preserve">2. Жданова А.О., Савицкая Е.В. Финансовая грамотность: материалы для </w:t>
            </w:r>
            <w:proofErr w:type="gramStart"/>
            <w:r w:rsidRPr="00A871AE">
              <w:rPr>
                <w:szCs w:val="22"/>
              </w:rPr>
              <w:t>обучающихся</w:t>
            </w:r>
            <w:proofErr w:type="gramEnd"/>
            <w:r w:rsidRPr="00A871AE">
              <w:rPr>
                <w:szCs w:val="22"/>
              </w:rPr>
              <w:t>. Среднее профессиональное образование. — М.: ВАКО, 2020. — 400 с. — (Учимся разумному финансов</w:t>
            </w:r>
            <w:r w:rsidRPr="00A871AE">
              <w:rPr>
                <w:szCs w:val="22"/>
              </w:rPr>
              <w:t>о</w:t>
            </w:r>
            <w:r w:rsidRPr="00A871AE">
              <w:rPr>
                <w:szCs w:val="22"/>
              </w:rPr>
              <w:t>му поведению).</w:t>
            </w:r>
          </w:p>
        </w:tc>
      </w:tr>
      <w:tr w:rsidR="00133940" w:rsidRPr="00A871AE" w:rsidTr="00133940">
        <w:tc>
          <w:tcPr>
            <w:tcW w:w="9571" w:type="dxa"/>
            <w:gridSpan w:val="2"/>
          </w:tcPr>
          <w:p w:rsidR="00133940" w:rsidRPr="00A871AE" w:rsidRDefault="00133940" w:rsidP="00133940">
            <w:pPr>
              <w:spacing w:before="60" w:after="60"/>
              <w:rPr>
                <w:b/>
                <w:szCs w:val="22"/>
              </w:rPr>
            </w:pPr>
            <w:r w:rsidRPr="00A871AE">
              <w:rPr>
                <w:rFonts w:eastAsia="Calibri"/>
                <w:b/>
                <w:szCs w:val="22"/>
              </w:rPr>
              <w:t>Содержание образования и планируемые результаты обучения</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628" w:type="dxa"/>
          </w:tcPr>
          <w:p w:rsidR="00133940" w:rsidRPr="00A871AE" w:rsidRDefault="00133940" w:rsidP="00133940">
            <w:pPr>
              <w:spacing w:before="60" w:after="60"/>
              <w:rPr>
                <w:szCs w:val="22"/>
              </w:rPr>
            </w:pPr>
            <w:r w:rsidRPr="00A871AE">
              <w:rPr>
                <w:szCs w:val="22"/>
              </w:rPr>
              <w:t>Страхование, страховая компания, страхователь, договор страхов</w:t>
            </w:r>
            <w:r w:rsidRPr="00A871AE">
              <w:rPr>
                <w:szCs w:val="22"/>
              </w:rPr>
              <w:t>а</w:t>
            </w:r>
            <w:r w:rsidRPr="00A871AE">
              <w:rPr>
                <w:szCs w:val="22"/>
              </w:rPr>
              <w:t>ния, страховая премия, страховой случай, страховой риск, личное страхование, имущественное страхование, объе</w:t>
            </w:r>
            <w:proofErr w:type="gramStart"/>
            <w:r w:rsidRPr="00A871AE">
              <w:rPr>
                <w:szCs w:val="22"/>
              </w:rPr>
              <w:t>кт стр</w:t>
            </w:r>
            <w:proofErr w:type="gramEnd"/>
            <w:r w:rsidRPr="00A871AE">
              <w:rPr>
                <w:szCs w:val="22"/>
              </w:rPr>
              <w:t>ахования, страхование гражданской ответственности, ОСАГО (обязательное страхование гражданской ответственности автовладельца), полис ОСАГО, выгодоприобретатель.</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Личностные характ</w:t>
            </w:r>
            <w:r w:rsidRPr="00A871AE">
              <w:rPr>
                <w:rFonts w:eastAsia="Calibri"/>
                <w:b/>
                <w:szCs w:val="22"/>
              </w:rPr>
              <w:t>е</w:t>
            </w:r>
            <w:r w:rsidRPr="00A871AE">
              <w:rPr>
                <w:rFonts w:eastAsia="Calibri"/>
                <w:b/>
                <w:szCs w:val="22"/>
              </w:rPr>
              <w:t>ристики и установки</w:t>
            </w:r>
          </w:p>
        </w:tc>
        <w:tc>
          <w:tcPr>
            <w:tcW w:w="6628" w:type="dxa"/>
          </w:tcPr>
          <w:p w:rsidR="00133940" w:rsidRPr="00A871AE" w:rsidRDefault="00133940" w:rsidP="00133940">
            <w:pPr>
              <w:pStyle w:val="a"/>
            </w:pPr>
            <w:r w:rsidRPr="00A871AE">
              <w:t>Осознание важности страхования как способа предотвращения финансовых проблем в случае неприятностей.</w:t>
            </w:r>
          </w:p>
          <w:p w:rsidR="00133940" w:rsidRPr="00A871AE" w:rsidRDefault="00133940" w:rsidP="00133940">
            <w:pPr>
              <w:pStyle w:val="a"/>
              <w:rPr>
                <w:b/>
              </w:rPr>
            </w:pPr>
            <w:r w:rsidRPr="00A871AE">
              <w:t>Осознание личной ответственности за минимизацию финанс</w:t>
            </w:r>
            <w:r w:rsidRPr="00A871AE">
              <w:t>о</w:t>
            </w:r>
            <w:r w:rsidRPr="00A871AE">
              <w:t>вых потерь от возможных неприятностей.</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Предметные результ</w:t>
            </w:r>
            <w:r w:rsidRPr="00A871AE">
              <w:rPr>
                <w:rFonts w:eastAsia="Calibri"/>
                <w:b/>
                <w:szCs w:val="22"/>
              </w:rPr>
              <w:t>а</w:t>
            </w:r>
            <w:r w:rsidRPr="00A871AE">
              <w:rPr>
                <w:rFonts w:eastAsia="Calibri"/>
                <w:b/>
                <w:szCs w:val="22"/>
              </w:rPr>
              <w:t>ты</w:t>
            </w:r>
          </w:p>
        </w:tc>
        <w:tc>
          <w:tcPr>
            <w:tcW w:w="6628" w:type="dxa"/>
          </w:tcPr>
          <w:p w:rsidR="00133940" w:rsidRPr="00A871AE" w:rsidRDefault="00133940" w:rsidP="00133940">
            <w:pPr>
              <w:pStyle w:val="a"/>
            </w:pPr>
            <w:r w:rsidRPr="00A871AE">
              <w:t>Знать, для чего нужно страхование, и какие организации оказ</w:t>
            </w:r>
            <w:r w:rsidRPr="00A871AE">
              <w:t>ы</w:t>
            </w:r>
            <w:r w:rsidRPr="00A871AE">
              <w:t>вают эту услугу.</w:t>
            </w:r>
          </w:p>
          <w:p w:rsidR="00133940" w:rsidRPr="00A871AE" w:rsidRDefault="00133940" w:rsidP="00133940">
            <w:pPr>
              <w:pStyle w:val="a"/>
            </w:pPr>
            <w:r w:rsidRPr="00A871AE">
              <w:t>Понимать и уметь правильно использовать следующие терм</w:t>
            </w:r>
            <w:r w:rsidRPr="00A871AE">
              <w:t>и</w:t>
            </w:r>
            <w:r w:rsidRPr="00A871AE">
              <w:t>ны: страхование, страховая компания, страховой случай, стр</w:t>
            </w:r>
            <w:r w:rsidRPr="00A871AE">
              <w:t>а</w:t>
            </w:r>
            <w:r w:rsidRPr="00A871AE">
              <w:lastRenderedPageBreak/>
              <w:t>ховая выплата, страхователь, страховой риск.</w:t>
            </w:r>
          </w:p>
          <w:p w:rsidR="00133940" w:rsidRPr="00A871AE" w:rsidRDefault="00133940" w:rsidP="00133940">
            <w:pPr>
              <w:pStyle w:val="a"/>
            </w:pPr>
            <w:r w:rsidRPr="00A871AE">
              <w:t>Знать основные виды страхования и уметь их различать.</w:t>
            </w:r>
          </w:p>
          <w:p w:rsidR="00133940" w:rsidRPr="00A871AE" w:rsidRDefault="00133940" w:rsidP="00133940">
            <w:pPr>
              <w:pStyle w:val="a"/>
            </w:pPr>
            <w:r w:rsidRPr="00A871AE">
              <w:t>Уметь соотносить вид страхования с объектом и целью страх</w:t>
            </w:r>
            <w:r w:rsidRPr="00A871AE">
              <w:t>о</w:t>
            </w:r>
            <w:r w:rsidRPr="00A871AE">
              <w:t>вания.</w:t>
            </w:r>
          </w:p>
          <w:p w:rsidR="00133940" w:rsidRPr="00A871AE" w:rsidRDefault="00133940" w:rsidP="00133940">
            <w:pPr>
              <w:pStyle w:val="a"/>
            </w:pPr>
            <w:r w:rsidRPr="00A871AE">
              <w:t>Уметь перечислять основные пункты договора страхования.</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lastRenderedPageBreak/>
              <w:t xml:space="preserve">Компетенции </w:t>
            </w:r>
          </w:p>
        </w:tc>
        <w:tc>
          <w:tcPr>
            <w:tcW w:w="6628" w:type="dxa"/>
          </w:tcPr>
          <w:p w:rsidR="00133940" w:rsidRPr="00A871AE" w:rsidRDefault="00133940" w:rsidP="00133940">
            <w:pPr>
              <w:spacing w:before="60" w:after="60"/>
              <w:rPr>
                <w:szCs w:val="22"/>
              </w:rPr>
            </w:pPr>
            <w:r w:rsidRPr="00A871AE">
              <w:rPr>
                <w:szCs w:val="22"/>
              </w:rPr>
              <w:t>Уметь «читать» договор страхования и понимать его основные пункты.</w:t>
            </w:r>
          </w:p>
        </w:tc>
      </w:tr>
      <w:tr w:rsidR="00133940" w:rsidRPr="00A871AE" w:rsidTr="00133940">
        <w:tc>
          <w:tcPr>
            <w:tcW w:w="9571" w:type="dxa"/>
            <w:gridSpan w:val="2"/>
          </w:tcPr>
          <w:p w:rsidR="00133940" w:rsidRPr="00A871AE" w:rsidRDefault="00133940" w:rsidP="00133940">
            <w:pPr>
              <w:spacing w:before="60" w:after="60"/>
              <w:ind w:right="425"/>
              <w:jc w:val="left"/>
              <w:rPr>
                <w:rFonts w:eastAsia="Calibri"/>
                <w:b/>
                <w:szCs w:val="22"/>
              </w:rPr>
            </w:pPr>
            <w:r w:rsidRPr="00A871AE">
              <w:rPr>
                <w:rFonts w:eastAsia="Calibri"/>
                <w:b/>
                <w:szCs w:val="22"/>
              </w:rPr>
              <w:t xml:space="preserve">Структура презентации (продолжительность 5 мин. </w:t>
            </w:r>
            <w:r>
              <w:rPr>
                <w:rFonts w:eastAsia="Calibri"/>
                <w:b/>
                <w:szCs w:val="22"/>
              </w:rPr>
              <w:t xml:space="preserve"> </w:t>
            </w:r>
            <w:r w:rsidRPr="00A871AE">
              <w:rPr>
                <w:rFonts w:eastAsia="Calibri"/>
                <w:b/>
                <w:szCs w:val="22"/>
              </w:rPr>
              <w:t>59 сек.)</w:t>
            </w:r>
          </w:p>
        </w:tc>
      </w:tr>
      <w:tr w:rsidR="00133940" w:rsidRPr="00A871AE" w:rsidTr="00133940">
        <w:tc>
          <w:tcPr>
            <w:tcW w:w="9571" w:type="dxa"/>
            <w:gridSpan w:val="2"/>
          </w:tcPr>
          <w:p w:rsidR="00133940" w:rsidRPr="00A871AE" w:rsidRDefault="00133940" w:rsidP="00133940">
            <w:pPr>
              <w:spacing w:before="60" w:after="60"/>
              <w:ind w:right="425"/>
              <w:jc w:val="left"/>
              <w:rPr>
                <w:rFonts w:eastAsia="Calibri"/>
                <w:b/>
                <w:szCs w:val="22"/>
              </w:rPr>
            </w:pPr>
            <w:r w:rsidRPr="00A871AE">
              <w:rPr>
                <w:rFonts w:eastAsia="Calibri"/>
                <w:b/>
                <w:szCs w:val="22"/>
              </w:rPr>
              <w:t>Содержательные фрагменты</w:t>
            </w:r>
          </w:p>
        </w:tc>
      </w:tr>
      <w:tr w:rsidR="00133940" w:rsidRPr="00A871AE" w:rsidTr="00133940">
        <w:tc>
          <w:tcPr>
            <w:tcW w:w="9571" w:type="dxa"/>
            <w:gridSpan w:val="2"/>
          </w:tcPr>
          <w:p w:rsidR="00133940" w:rsidRPr="00A871AE" w:rsidRDefault="00133940" w:rsidP="00133940">
            <w:pPr>
              <w:spacing w:before="60" w:after="60"/>
              <w:ind w:right="425"/>
              <w:jc w:val="left"/>
              <w:rPr>
                <w:rFonts w:eastAsia="Calibri"/>
                <w:szCs w:val="22"/>
              </w:rPr>
            </w:pPr>
            <w:r w:rsidRPr="00A871AE">
              <w:rPr>
                <w:rFonts w:eastAsia="Calibri"/>
                <w:b/>
                <w:szCs w:val="22"/>
              </w:rPr>
              <w:t>Фрагмент 1.</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133940" w:rsidRPr="00A871AE" w:rsidRDefault="00133940" w:rsidP="00133940">
            <w:pPr>
              <w:spacing w:before="60" w:after="60"/>
              <w:rPr>
                <w:szCs w:val="22"/>
              </w:rPr>
            </w:pPr>
            <w:r w:rsidRPr="00A871AE">
              <w:rPr>
                <w:szCs w:val="22"/>
              </w:rPr>
              <w:t>Для чего нужно страхование? И откуда страховая компания берет деньги для выплат пострадавшим клиентам?</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133940" w:rsidRPr="00A871AE" w:rsidRDefault="00133940" w:rsidP="00133940">
            <w:pPr>
              <w:spacing w:before="60" w:after="60"/>
              <w:rPr>
                <w:szCs w:val="22"/>
              </w:rPr>
            </w:pPr>
            <w:r w:rsidRPr="00A871AE">
              <w:rPr>
                <w:szCs w:val="22"/>
              </w:rPr>
              <w:t>1 мин. 21 сек.</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628" w:type="dxa"/>
          </w:tcPr>
          <w:p w:rsidR="00133940" w:rsidRPr="00A871AE" w:rsidRDefault="00133940" w:rsidP="00133940">
            <w:pPr>
              <w:spacing w:before="60" w:after="60"/>
              <w:rPr>
                <w:szCs w:val="22"/>
              </w:rPr>
            </w:pPr>
            <w:r w:rsidRPr="00A871AE">
              <w:rPr>
                <w:szCs w:val="22"/>
              </w:rPr>
              <w:t>с 01 сек. по 1 мин. 21 сек.</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628" w:type="dxa"/>
          </w:tcPr>
          <w:p w:rsidR="00133940" w:rsidRPr="00A871AE" w:rsidRDefault="00133940" w:rsidP="00133940">
            <w:pPr>
              <w:spacing w:before="60" w:after="60"/>
              <w:rPr>
                <w:szCs w:val="22"/>
              </w:rPr>
            </w:pPr>
            <w:r w:rsidRPr="00A871AE">
              <w:rPr>
                <w:szCs w:val="22"/>
              </w:rPr>
              <w:t>Страхование, страховая компания, договор страхования, страховая премия, страховой случай.</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133940" w:rsidRPr="00A871AE" w:rsidRDefault="00133940" w:rsidP="00133940">
            <w:pPr>
              <w:spacing w:before="60" w:after="60"/>
              <w:rPr>
                <w:szCs w:val="22"/>
              </w:rPr>
            </w:pPr>
            <w:r w:rsidRPr="00A871AE">
              <w:rPr>
                <w:szCs w:val="22"/>
              </w:rPr>
              <w:t>Иногда неприятностей нельзя избежать, но можно смягчить их ф</w:t>
            </w:r>
            <w:r w:rsidRPr="00A871AE">
              <w:rPr>
                <w:szCs w:val="22"/>
              </w:rPr>
              <w:t>и</w:t>
            </w:r>
            <w:r w:rsidRPr="00A871AE">
              <w:rPr>
                <w:szCs w:val="22"/>
              </w:rPr>
              <w:t>нансовые последствия. Для этого существует страхование — усл</w:t>
            </w:r>
            <w:r w:rsidRPr="00A871AE">
              <w:rPr>
                <w:szCs w:val="22"/>
              </w:rPr>
              <w:t>у</w:t>
            </w:r>
            <w:r w:rsidRPr="00A871AE">
              <w:rPr>
                <w:szCs w:val="22"/>
              </w:rPr>
              <w:t>га, которую оказывают страховые компании. Задача страхования — снизить размер финансового ущерба от неприятностей. Страховая компания выплачивает пострадавшим клиентам деньги, на которые можно, например, отремонтировать дом, купить новую машину, заплатить за дорогое лечение.</w:t>
            </w:r>
          </w:p>
          <w:p w:rsidR="00133940" w:rsidRPr="00A871AE" w:rsidRDefault="00133940" w:rsidP="00133940">
            <w:pPr>
              <w:spacing w:before="60" w:after="60"/>
              <w:rPr>
                <w:szCs w:val="22"/>
              </w:rPr>
            </w:pPr>
            <w:r w:rsidRPr="00A871AE">
              <w:rPr>
                <w:szCs w:val="22"/>
              </w:rPr>
              <w:t>Заключая договор страхования, клиент перечисляет страховой компании деньги — страховую премию. Страховая компания, с</w:t>
            </w:r>
            <w:r w:rsidRPr="00A871AE">
              <w:rPr>
                <w:szCs w:val="22"/>
              </w:rPr>
              <w:t>о</w:t>
            </w:r>
            <w:r w:rsidRPr="00A871AE">
              <w:rPr>
                <w:szCs w:val="22"/>
              </w:rPr>
              <w:t>бирая взносы-премии от клиентов, формирует страховой фонд. Из него она выплачивает страховые возмещения клиентам, с котор</w:t>
            </w:r>
            <w:r w:rsidRPr="00A871AE">
              <w:rPr>
                <w:szCs w:val="22"/>
              </w:rPr>
              <w:t>ы</w:t>
            </w:r>
            <w:r w:rsidRPr="00A871AE">
              <w:rPr>
                <w:szCs w:val="22"/>
              </w:rPr>
              <w:t>ми произошел страховой случай.</w:t>
            </w:r>
          </w:p>
        </w:tc>
      </w:tr>
      <w:tr w:rsidR="00133940" w:rsidRPr="00A871AE" w:rsidTr="00133940">
        <w:tc>
          <w:tcPr>
            <w:tcW w:w="9571" w:type="dxa"/>
            <w:gridSpan w:val="2"/>
          </w:tcPr>
          <w:p w:rsidR="00133940" w:rsidRPr="00A871AE" w:rsidRDefault="00133940" w:rsidP="00133940">
            <w:pPr>
              <w:spacing w:before="60" w:after="60"/>
              <w:ind w:right="425"/>
              <w:jc w:val="left"/>
              <w:rPr>
                <w:rFonts w:eastAsia="Calibri"/>
                <w:szCs w:val="22"/>
              </w:rPr>
            </w:pPr>
            <w:r w:rsidRPr="00A871AE">
              <w:rPr>
                <w:rFonts w:eastAsia="Calibri"/>
                <w:b/>
                <w:szCs w:val="22"/>
              </w:rPr>
              <w:t>Фрагмент 2.</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133940" w:rsidRPr="00A871AE" w:rsidRDefault="00133940" w:rsidP="00133940">
            <w:pPr>
              <w:spacing w:before="60" w:after="60"/>
              <w:rPr>
                <w:szCs w:val="22"/>
              </w:rPr>
            </w:pPr>
            <w:r w:rsidRPr="00A871AE">
              <w:rPr>
                <w:szCs w:val="22"/>
              </w:rPr>
              <w:t>Что лежит в основе страхового бизнеса?</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133940" w:rsidRPr="00A871AE" w:rsidRDefault="00133940" w:rsidP="00133940">
            <w:pPr>
              <w:spacing w:before="60" w:after="60"/>
              <w:rPr>
                <w:szCs w:val="22"/>
              </w:rPr>
            </w:pPr>
            <w:r w:rsidRPr="00A871AE">
              <w:rPr>
                <w:szCs w:val="22"/>
              </w:rPr>
              <w:t xml:space="preserve">1 мин. 05 сек. </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628" w:type="dxa"/>
          </w:tcPr>
          <w:p w:rsidR="00133940" w:rsidRPr="00A871AE" w:rsidRDefault="00133940" w:rsidP="00133940">
            <w:pPr>
              <w:spacing w:before="60" w:after="60"/>
              <w:rPr>
                <w:szCs w:val="22"/>
              </w:rPr>
            </w:pPr>
            <w:r w:rsidRPr="00A871AE">
              <w:rPr>
                <w:szCs w:val="22"/>
              </w:rPr>
              <w:t>с 1 мин. 22 сек. по 2 мин. 27 сек.</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628" w:type="dxa"/>
          </w:tcPr>
          <w:p w:rsidR="00133940" w:rsidRPr="00A871AE" w:rsidRDefault="00133940" w:rsidP="00133940">
            <w:pPr>
              <w:spacing w:before="60" w:after="60"/>
              <w:rPr>
                <w:szCs w:val="22"/>
              </w:rPr>
            </w:pPr>
            <w:r w:rsidRPr="00A871AE">
              <w:rPr>
                <w:szCs w:val="22"/>
              </w:rPr>
              <w:t>Страховой случай, страховая премия.</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133940" w:rsidRPr="00A871AE" w:rsidRDefault="00133940" w:rsidP="00133940">
            <w:pPr>
              <w:spacing w:before="60" w:after="60"/>
              <w:rPr>
                <w:szCs w:val="22"/>
              </w:rPr>
            </w:pPr>
            <w:r w:rsidRPr="00A871AE">
              <w:rPr>
                <w:szCs w:val="22"/>
              </w:rPr>
              <w:t>С помощью конкретного примера показано, что в основе успешн</w:t>
            </w:r>
            <w:r w:rsidRPr="00A871AE">
              <w:rPr>
                <w:szCs w:val="22"/>
              </w:rPr>
              <w:t>о</w:t>
            </w:r>
            <w:r w:rsidRPr="00A871AE">
              <w:rPr>
                <w:szCs w:val="22"/>
              </w:rPr>
              <w:t>го страхового бизнеса лежит знание статистики: страховые комп</w:t>
            </w:r>
            <w:r w:rsidRPr="00A871AE">
              <w:rPr>
                <w:szCs w:val="22"/>
              </w:rPr>
              <w:t>а</w:t>
            </w:r>
            <w:r w:rsidRPr="00A871AE">
              <w:rPr>
                <w:szCs w:val="22"/>
              </w:rPr>
              <w:t>нии учитывают вероятность наступления страхового случая.</w:t>
            </w:r>
          </w:p>
        </w:tc>
      </w:tr>
      <w:tr w:rsidR="00133940" w:rsidRPr="00A871AE" w:rsidTr="00133940">
        <w:tc>
          <w:tcPr>
            <w:tcW w:w="9571" w:type="dxa"/>
            <w:gridSpan w:val="2"/>
          </w:tcPr>
          <w:p w:rsidR="00133940" w:rsidRPr="00A871AE" w:rsidRDefault="00133940" w:rsidP="00133940">
            <w:pPr>
              <w:spacing w:before="60" w:after="60"/>
              <w:ind w:right="425"/>
              <w:jc w:val="left"/>
              <w:rPr>
                <w:rFonts w:eastAsia="Calibri"/>
                <w:szCs w:val="22"/>
              </w:rPr>
            </w:pPr>
            <w:r w:rsidRPr="00A871AE">
              <w:rPr>
                <w:rFonts w:eastAsia="Calibri"/>
                <w:b/>
                <w:szCs w:val="22"/>
              </w:rPr>
              <w:t>Фрагмент 3.</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133940" w:rsidRPr="00A871AE" w:rsidRDefault="00133940" w:rsidP="00133940">
            <w:pPr>
              <w:spacing w:before="60" w:after="60"/>
              <w:rPr>
                <w:szCs w:val="22"/>
              </w:rPr>
            </w:pPr>
            <w:r w:rsidRPr="00A871AE">
              <w:rPr>
                <w:szCs w:val="22"/>
              </w:rPr>
              <w:t>Что можно застраховать? Какие бывают разновидности страхов</w:t>
            </w:r>
            <w:r w:rsidRPr="00A871AE">
              <w:rPr>
                <w:szCs w:val="22"/>
              </w:rPr>
              <w:t>а</w:t>
            </w:r>
            <w:r w:rsidRPr="00A871AE">
              <w:rPr>
                <w:szCs w:val="22"/>
              </w:rPr>
              <w:t>ния?</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133940" w:rsidRPr="00A871AE" w:rsidRDefault="00133940" w:rsidP="00133940">
            <w:pPr>
              <w:spacing w:before="60" w:after="60"/>
              <w:rPr>
                <w:szCs w:val="22"/>
              </w:rPr>
            </w:pPr>
            <w:r w:rsidRPr="00A871AE">
              <w:rPr>
                <w:szCs w:val="22"/>
              </w:rPr>
              <w:t xml:space="preserve">1 мин. 22 сек. </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628" w:type="dxa"/>
          </w:tcPr>
          <w:p w:rsidR="00133940" w:rsidRPr="00A871AE" w:rsidRDefault="00133940" w:rsidP="00133940">
            <w:pPr>
              <w:spacing w:before="60" w:after="60"/>
              <w:rPr>
                <w:szCs w:val="22"/>
              </w:rPr>
            </w:pPr>
            <w:r w:rsidRPr="00A871AE">
              <w:rPr>
                <w:szCs w:val="22"/>
              </w:rPr>
              <w:t>с 2 мин. 28 сек. по 3 мин. 50 сек.</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628" w:type="dxa"/>
          </w:tcPr>
          <w:p w:rsidR="00133940" w:rsidRPr="00A871AE" w:rsidRDefault="00133940" w:rsidP="00133940">
            <w:pPr>
              <w:spacing w:before="60" w:after="60"/>
              <w:rPr>
                <w:szCs w:val="22"/>
              </w:rPr>
            </w:pPr>
            <w:r w:rsidRPr="00A871AE">
              <w:rPr>
                <w:szCs w:val="22"/>
              </w:rPr>
              <w:t>Личное страхование, имущественное страхование, объе</w:t>
            </w:r>
            <w:proofErr w:type="gramStart"/>
            <w:r w:rsidRPr="00A871AE">
              <w:rPr>
                <w:szCs w:val="22"/>
              </w:rPr>
              <w:t>кт стр</w:t>
            </w:r>
            <w:proofErr w:type="gramEnd"/>
            <w:r w:rsidRPr="00A871AE">
              <w:rPr>
                <w:szCs w:val="22"/>
              </w:rPr>
              <w:t>ах</w:t>
            </w:r>
            <w:r w:rsidRPr="00A871AE">
              <w:rPr>
                <w:szCs w:val="22"/>
              </w:rPr>
              <w:t>о</w:t>
            </w:r>
            <w:r w:rsidRPr="00A871AE">
              <w:rPr>
                <w:szCs w:val="22"/>
              </w:rPr>
              <w:t>вания, страхование гражданской ответственности, ОСАГО (обяз</w:t>
            </w:r>
            <w:r w:rsidRPr="00A871AE">
              <w:rPr>
                <w:szCs w:val="22"/>
              </w:rPr>
              <w:t>а</w:t>
            </w:r>
            <w:r w:rsidRPr="00A871AE">
              <w:rPr>
                <w:szCs w:val="22"/>
              </w:rPr>
              <w:lastRenderedPageBreak/>
              <w:t>тельное страхование гражданской ответственности автовладельца), полис ОСАГО.</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lastRenderedPageBreak/>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133940" w:rsidRPr="00A871AE" w:rsidRDefault="00133940" w:rsidP="00133940">
            <w:pPr>
              <w:spacing w:before="60" w:after="60"/>
              <w:rPr>
                <w:szCs w:val="22"/>
              </w:rPr>
            </w:pPr>
            <w:r w:rsidRPr="00A871AE">
              <w:rPr>
                <w:szCs w:val="22"/>
              </w:rPr>
              <w:t>Две основные разновидности страхования — личное и имущ</w:t>
            </w:r>
            <w:r w:rsidRPr="00A871AE">
              <w:rPr>
                <w:szCs w:val="22"/>
              </w:rPr>
              <w:t>е</w:t>
            </w:r>
            <w:r w:rsidRPr="00A871AE">
              <w:rPr>
                <w:szCs w:val="22"/>
              </w:rPr>
              <w:t xml:space="preserve">ственное. </w:t>
            </w:r>
            <w:proofErr w:type="gramStart"/>
            <w:r w:rsidRPr="00A871AE">
              <w:rPr>
                <w:szCs w:val="22"/>
              </w:rPr>
              <w:t>Личное</w:t>
            </w:r>
            <w:proofErr w:type="gramEnd"/>
            <w:r w:rsidRPr="00A871AE">
              <w:rPr>
                <w:szCs w:val="22"/>
              </w:rPr>
              <w:t xml:space="preserve"> защищает интерес страхователя, связанный с жизнью и здоровьем конкретного человека. Имущественное защ</w:t>
            </w:r>
            <w:r w:rsidRPr="00A871AE">
              <w:rPr>
                <w:szCs w:val="22"/>
              </w:rPr>
              <w:t>и</w:t>
            </w:r>
            <w:r w:rsidRPr="00A871AE">
              <w:rPr>
                <w:szCs w:val="22"/>
              </w:rPr>
              <w:t>щает интересы владельцев ценных вещей (дом, квартира, произв</w:t>
            </w:r>
            <w:r w:rsidRPr="00A871AE">
              <w:rPr>
                <w:szCs w:val="22"/>
              </w:rPr>
              <w:t>е</w:t>
            </w:r>
            <w:r w:rsidRPr="00A871AE">
              <w:rPr>
                <w:szCs w:val="22"/>
              </w:rPr>
              <w:t>дение искусства и т.д.).</w:t>
            </w:r>
          </w:p>
          <w:p w:rsidR="00133940" w:rsidRPr="00A871AE" w:rsidRDefault="00133940" w:rsidP="00133940">
            <w:pPr>
              <w:spacing w:before="60" w:after="60"/>
              <w:rPr>
                <w:szCs w:val="22"/>
              </w:rPr>
            </w:pPr>
            <w:r w:rsidRPr="00A871AE">
              <w:rPr>
                <w:szCs w:val="22"/>
              </w:rPr>
              <w:t>Есть и такая разновидность страхования, как страхование гражда</w:t>
            </w:r>
            <w:r w:rsidRPr="00A871AE">
              <w:rPr>
                <w:szCs w:val="22"/>
              </w:rPr>
              <w:t>н</w:t>
            </w:r>
            <w:r w:rsidRPr="00A871AE">
              <w:rPr>
                <w:szCs w:val="22"/>
              </w:rPr>
              <w:t>ской ответственности. Бывает, что человек, не желая того, наносит ущерб другому. Но если он застраховал свою гражданскую отве</w:t>
            </w:r>
            <w:r w:rsidRPr="00A871AE">
              <w:rPr>
                <w:szCs w:val="22"/>
              </w:rPr>
              <w:t>т</w:t>
            </w:r>
            <w:r w:rsidRPr="00A871AE">
              <w:rPr>
                <w:szCs w:val="22"/>
              </w:rPr>
              <w:t>ственность на такой случай, ущерб за него оплатит страховая ко</w:t>
            </w:r>
            <w:r w:rsidRPr="00A871AE">
              <w:rPr>
                <w:szCs w:val="22"/>
              </w:rPr>
              <w:t>м</w:t>
            </w:r>
            <w:r w:rsidRPr="00A871AE">
              <w:rPr>
                <w:szCs w:val="22"/>
              </w:rPr>
              <w:t>пания. Автовладельцы страховать свою гражданскую ответстве</w:t>
            </w:r>
            <w:r w:rsidRPr="00A871AE">
              <w:rPr>
                <w:szCs w:val="22"/>
              </w:rPr>
              <w:t>н</w:t>
            </w:r>
            <w:r w:rsidRPr="00A871AE">
              <w:rPr>
                <w:szCs w:val="22"/>
              </w:rPr>
              <w:t>ность обязаны по закону. Без полиса ОСАГО водить машину нел</w:t>
            </w:r>
            <w:r w:rsidRPr="00A871AE">
              <w:rPr>
                <w:szCs w:val="22"/>
              </w:rPr>
              <w:t>ь</w:t>
            </w:r>
            <w:r w:rsidRPr="00A871AE">
              <w:rPr>
                <w:szCs w:val="22"/>
              </w:rPr>
              <w:t>зя.</w:t>
            </w:r>
          </w:p>
        </w:tc>
      </w:tr>
      <w:tr w:rsidR="00133940" w:rsidRPr="00A871AE" w:rsidTr="00133940">
        <w:tc>
          <w:tcPr>
            <w:tcW w:w="9571" w:type="dxa"/>
            <w:gridSpan w:val="2"/>
          </w:tcPr>
          <w:p w:rsidR="00133940" w:rsidRPr="00A871AE" w:rsidRDefault="00133940" w:rsidP="00133940">
            <w:pPr>
              <w:spacing w:before="60" w:after="60"/>
              <w:ind w:right="425"/>
              <w:jc w:val="left"/>
              <w:rPr>
                <w:rFonts w:eastAsia="Calibri"/>
                <w:szCs w:val="22"/>
              </w:rPr>
            </w:pPr>
            <w:r w:rsidRPr="00A871AE">
              <w:rPr>
                <w:rFonts w:eastAsia="Calibri"/>
                <w:b/>
                <w:szCs w:val="22"/>
              </w:rPr>
              <w:t>Фрагмент 4.</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133940" w:rsidRPr="00A871AE" w:rsidRDefault="00133940" w:rsidP="00133940">
            <w:pPr>
              <w:spacing w:before="60" w:after="60"/>
              <w:rPr>
                <w:szCs w:val="22"/>
              </w:rPr>
            </w:pPr>
            <w:r w:rsidRPr="00A871AE">
              <w:rPr>
                <w:szCs w:val="22"/>
              </w:rPr>
              <w:t>На что нужно обращать внимание при заключении договора стр</w:t>
            </w:r>
            <w:r w:rsidRPr="00A871AE">
              <w:rPr>
                <w:szCs w:val="22"/>
              </w:rPr>
              <w:t>а</w:t>
            </w:r>
            <w:r w:rsidRPr="00A871AE">
              <w:rPr>
                <w:szCs w:val="22"/>
              </w:rPr>
              <w:t>хования?</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133940" w:rsidRPr="00A871AE" w:rsidRDefault="00133940" w:rsidP="00133940">
            <w:pPr>
              <w:spacing w:before="60" w:after="60"/>
              <w:rPr>
                <w:szCs w:val="22"/>
              </w:rPr>
            </w:pPr>
            <w:r w:rsidRPr="00A871AE">
              <w:rPr>
                <w:szCs w:val="22"/>
              </w:rPr>
              <w:t xml:space="preserve">2 мин. 08 сек. </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628" w:type="dxa"/>
          </w:tcPr>
          <w:p w:rsidR="00133940" w:rsidRPr="00A871AE" w:rsidRDefault="00133940" w:rsidP="00133940">
            <w:pPr>
              <w:spacing w:before="60" w:after="60"/>
              <w:rPr>
                <w:szCs w:val="22"/>
              </w:rPr>
            </w:pPr>
            <w:r w:rsidRPr="00A871AE">
              <w:rPr>
                <w:szCs w:val="22"/>
              </w:rPr>
              <w:t>с 3 мин. 51 сек. до конца</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628" w:type="dxa"/>
          </w:tcPr>
          <w:p w:rsidR="00133940" w:rsidRPr="00A871AE" w:rsidRDefault="00133940" w:rsidP="00133940">
            <w:pPr>
              <w:spacing w:before="60" w:after="60"/>
              <w:rPr>
                <w:szCs w:val="22"/>
              </w:rPr>
            </w:pPr>
            <w:r w:rsidRPr="00A871AE">
              <w:rPr>
                <w:szCs w:val="22"/>
              </w:rPr>
              <w:t>Страховой случай, договор страхования, страховая выплата, стр</w:t>
            </w:r>
            <w:r w:rsidRPr="00A871AE">
              <w:rPr>
                <w:szCs w:val="22"/>
              </w:rPr>
              <w:t>а</w:t>
            </w:r>
            <w:r w:rsidRPr="00A871AE">
              <w:rPr>
                <w:szCs w:val="22"/>
              </w:rPr>
              <w:t>хователь, выгодоприобретатель, страховой риск.</w:t>
            </w:r>
          </w:p>
        </w:tc>
      </w:tr>
      <w:tr w:rsidR="00133940" w:rsidRPr="00A871AE" w:rsidTr="00133940">
        <w:tc>
          <w:tcPr>
            <w:tcW w:w="2943" w:type="dxa"/>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133940" w:rsidRPr="00A871AE" w:rsidRDefault="00133940" w:rsidP="00133940">
            <w:pPr>
              <w:spacing w:before="60" w:after="60"/>
              <w:rPr>
                <w:szCs w:val="22"/>
              </w:rPr>
            </w:pPr>
            <w:r w:rsidRPr="00A871AE">
              <w:rPr>
                <w:szCs w:val="22"/>
              </w:rPr>
              <w:t>Выбирая страховку, нужно оценивать вероятность тех или иных неприятностей. Страховая компания выплатит деньги, только если произошедший страховой случай указан в договоре. Страховая в</w:t>
            </w:r>
            <w:r w:rsidRPr="00A871AE">
              <w:rPr>
                <w:szCs w:val="22"/>
              </w:rPr>
              <w:t>ы</w:t>
            </w:r>
            <w:r w:rsidRPr="00A871AE">
              <w:rPr>
                <w:szCs w:val="22"/>
              </w:rPr>
              <w:t>плата не может быть выше страховой суммы, указанной в договоре. Поэтому, заключая договор, нужно представлять себе возможный размер ущерба.</w:t>
            </w:r>
          </w:p>
          <w:p w:rsidR="00133940" w:rsidRPr="00A871AE" w:rsidRDefault="00133940" w:rsidP="00133940">
            <w:pPr>
              <w:spacing w:before="60" w:after="60"/>
              <w:rPr>
                <w:szCs w:val="22"/>
              </w:rPr>
            </w:pPr>
            <w:r w:rsidRPr="00A871AE">
              <w:rPr>
                <w:szCs w:val="22"/>
              </w:rPr>
              <w:t>Заключая договор страхования, нужно обращать внимание на его важнейшие пункты: объе</w:t>
            </w:r>
            <w:proofErr w:type="gramStart"/>
            <w:r w:rsidRPr="00A871AE">
              <w:rPr>
                <w:szCs w:val="22"/>
              </w:rPr>
              <w:t>кт стр</w:t>
            </w:r>
            <w:proofErr w:type="gramEnd"/>
            <w:r w:rsidRPr="00A871AE">
              <w:rPr>
                <w:szCs w:val="22"/>
              </w:rPr>
              <w:t>ахования; в чью пользу заключается договор; размер страховой суммы; срок действия договора; пер</w:t>
            </w:r>
            <w:r w:rsidRPr="00A871AE">
              <w:rPr>
                <w:szCs w:val="22"/>
              </w:rPr>
              <w:t>е</w:t>
            </w:r>
            <w:r w:rsidRPr="00A871AE">
              <w:rPr>
                <w:szCs w:val="22"/>
              </w:rPr>
              <w:t>чень страховых рисков; сроки и прочие условия подачи требования для страховой выплаты.</w:t>
            </w:r>
          </w:p>
        </w:tc>
      </w:tr>
    </w:tbl>
    <w:p w:rsidR="00133940" w:rsidRPr="00A871AE" w:rsidRDefault="00133940" w:rsidP="00133940">
      <w:pPr>
        <w:spacing w:after="0" w:line="276" w:lineRule="auto"/>
        <w:rPr>
          <w:b/>
          <w:szCs w:val="22"/>
        </w:rPr>
      </w:pPr>
      <w:r w:rsidRPr="00A871AE">
        <w:rPr>
          <w:b/>
          <w:szCs w:val="22"/>
        </w:rPr>
        <w:t>Место в тематическом плане занятий</w:t>
      </w:r>
    </w:p>
    <w:p w:rsidR="00133940" w:rsidRPr="00A871AE" w:rsidRDefault="00133940" w:rsidP="00133940">
      <w:pPr>
        <w:spacing w:after="0"/>
        <w:ind w:firstLine="567"/>
        <w:rPr>
          <w:szCs w:val="22"/>
        </w:rPr>
      </w:pPr>
      <w:proofErr w:type="gramStart"/>
      <w:r w:rsidRPr="00A871AE">
        <w:rPr>
          <w:szCs w:val="22"/>
        </w:rPr>
        <w:t>Видеоматериал иллюстрирует тему занятия 15 «Страховой рынок России: коротко о гла</w:t>
      </w:r>
      <w:r w:rsidRPr="00A871AE">
        <w:rPr>
          <w:szCs w:val="22"/>
        </w:rPr>
        <w:t>в</w:t>
      </w:r>
      <w:r w:rsidRPr="00A871AE">
        <w:rPr>
          <w:szCs w:val="22"/>
        </w:rPr>
        <w:t>ном» модуля 4 «Страхование: что и как надо страховать, чтобы не попасть в беду» учебной пр</w:t>
      </w:r>
      <w:r w:rsidRPr="00A871AE">
        <w:rPr>
          <w:szCs w:val="22"/>
        </w:rPr>
        <w:t>о</w:t>
      </w:r>
      <w:r w:rsidRPr="00A871AE">
        <w:rPr>
          <w:szCs w:val="22"/>
        </w:rPr>
        <w:t xml:space="preserve">граммы (Ю. Брехова, А. </w:t>
      </w:r>
      <w:proofErr w:type="spellStart"/>
      <w:r w:rsidRPr="00A871AE">
        <w:rPr>
          <w:szCs w:val="22"/>
        </w:rPr>
        <w:t>Алмосов</w:t>
      </w:r>
      <w:proofErr w:type="spellEnd"/>
      <w:r w:rsidRPr="00A871AE">
        <w:rPr>
          <w:szCs w:val="22"/>
        </w:rPr>
        <w:t xml:space="preserve">, Д. Завьялов «Финансовая грамотность: учебная программа. 10-11 классы») и соответствующую тему занятия 15 соответствующего модуля 4 учебного пособия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Д. Завьялова «Финансовая грамотность: материалы для учащихся. 10</w:t>
      </w:r>
      <w:proofErr w:type="gramEnd"/>
      <w:r w:rsidRPr="00A871AE">
        <w:rPr>
          <w:szCs w:val="22"/>
        </w:rPr>
        <w:t>, 11 классы».</w:t>
      </w:r>
    </w:p>
    <w:p w:rsidR="00133940" w:rsidRPr="00A871AE" w:rsidRDefault="00133940" w:rsidP="00133940">
      <w:pPr>
        <w:spacing w:after="0"/>
        <w:ind w:firstLine="567"/>
        <w:rPr>
          <w:szCs w:val="22"/>
        </w:rPr>
      </w:pPr>
      <w:r w:rsidRPr="00A871AE">
        <w:rPr>
          <w:szCs w:val="22"/>
        </w:rPr>
        <w:t>Тема раскрыта в учебном пособии А. Жданова, Е. Савицкая «Финансовая грамотность: м</w:t>
      </w:r>
      <w:r w:rsidRPr="00A871AE">
        <w:rPr>
          <w:szCs w:val="22"/>
        </w:rPr>
        <w:t>а</w:t>
      </w:r>
      <w:r w:rsidRPr="00A871AE">
        <w:rPr>
          <w:szCs w:val="22"/>
        </w:rPr>
        <w:t xml:space="preserve">териалы для </w:t>
      </w:r>
      <w:proofErr w:type="gramStart"/>
      <w:r w:rsidRPr="00A871AE">
        <w:rPr>
          <w:szCs w:val="22"/>
        </w:rPr>
        <w:t>обучающихся</w:t>
      </w:r>
      <w:proofErr w:type="gramEnd"/>
      <w:r w:rsidRPr="00A871AE">
        <w:rPr>
          <w:szCs w:val="22"/>
        </w:rPr>
        <w:t>. СПО в параграфе 13 «Страхование имущества: как это работает» в блоке «Структура страхового рынка в России» или в блоке «Как работает страховая система» м</w:t>
      </w:r>
      <w:r w:rsidRPr="00A871AE">
        <w:rPr>
          <w:szCs w:val="22"/>
        </w:rPr>
        <w:t>о</w:t>
      </w:r>
      <w:r w:rsidRPr="00A871AE">
        <w:rPr>
          <w:szCs w:val="22"/>
        </w:rPr>
        <w:t>дуля 3 «Страхование: что и как надо страховать, чтобы не попасть в беду».</w:t>
      </w:r>
    </w:p>
    <w:p w:rsidR="00133940" w:rsidRPr="00A871AE" w:rsidRDefault="00133940" w:rsidP="00133940">
      <w:pPr>
        <w:spacing w:after="0"/>
        <w:rPr>
          <w:b/>
          <w:szCs w:val="22"/>
        </w:rPr>
      </w:pPr>
      <w:r w:rsidRPr="00A871AE">
        <w:rPr>
          <w:b/>
          <w:szCs w:val="22"/>
        </w:rPr>
        <w:t>Образовательная цель демонстрации видеоматериала</w:t>
      </w:r>
    </w:p>
    <w:p w:rsidR="00133940" w:rsidRPr="00A871AE" w:rsidRDefault="00133940" w:rsidP="00133940">
      <w:pPr>
        <w:spacing w:after="0"/>
        <w:ind w:firstLine="567"/>
        <w:rPr>
          <w:szCs w:val="22"/>
        </w:rPr>
      </w:pPr>
      <w:r w:rsidRPr="00A871AE">
        <w:rPr>
          <w:szCs w:val="22"/>
        </w:rPr>
        <w:t xml:space="preserve">В соответствии с учебной программой Ю. Брехова, А. </w:t>
      </w:r>
      <w:proofErr w:type="spellStart"/>
      <w:r w:rsidRPr="00A871AE">
        <w:rPr>
          <w:szCs w:val="22"/>
        </w:rPr>
        <w:t>Алмосов</w:t>
      </w:r>
      <w:proofErr w:type="spellEnd"/>
      <w:r w:rsidRPr="00A871AE">
        <w:rPr>
          <w:szCs w:val="22"/>
        </w:rPr>
        <w:t>, Д. Завьялов «Финансовая грамотность: учебная программа. 10, 11 классы» занятие предназначено для выработки у учащи</w:t>
      </w:r>
      <w:r w:rsidRPr="00A871AE">
        <w:rPr>
          <w:szCs w:val="22"/>
        </w:rPr>
        <w:t>х</w:t>
      </w:r>
      <w:r w:rsidRPr="00A871AE">
        <w:rPr>
          <w:szCs w:val="22"/>
        </w:rPr>
        <w:lastRenderedPageBreak/>
        <w:t>ся части личностных установок, умений и компетенций, указанных на стр. 24-25 учебной пр</w:t>
      </w:r>
      <w:r w:rsidRPr="00A871AE">
        <w:rPr>
          <w:szCs w:val="22"/>
        </w:rPr>
        <w:t>о</w:t>
      </w:r>
      <w:r w:rsidRPr="00A871AE">
        <w:rPr>
          <w:szCs w:val="22"/>
        </w:rPr>
        <w:t>граммы, а именно:</w:t>
      </w:r>
    </w:p>
    <w:p w:rsidR="00133940" w:rsidRPr="00A871AE" w:rsidRDefault="00133940" w:rsidP="00133940">
      <w:pPr>
        <w:pStyle w:val="a"/>
        <w:tabs>
          <w:tab w:val="clear" w:pos="360"/>
          <w:tab w:val="num" w:pos="1134"/>
        </w:tabs>
        <w:spacing w:after="0" w:line="276" w:lineRule="auto"/>
        <w:ind w:left="1134" w:hanging="567"/>
        <w:rPr>
          <w:szCs w:val="22"/>
        </w:rPr>
      </w:pPr>
      <w:proofErr w:type="gramStart"/>
      <w:r w:rsidRPr="00A871AE">
        <w:rPr>
          <w:szCs w:val="22"/>
        </w:rPr>
        <w:t>формированию понятий: страхование, страховщик, страхователь, застрахованный, в</w:t>
      </w:r>
      <w:r w:rsidRPr="00A871AE">
        <w:rPr>
          <w:szCs w:val="22"/>
        </w:rPr>
        <w:t>ы</w:t>
      </w:r>
      <w:r w:rsidRPr="00A871AE">
        <w:rPr>
          <w:szCs w:val="22"/>
        </w:rPr>
        <w:t>годоприобретатель, договор страхования, страховой полис, правила страхования, страховая премия, объект страхования, страховой риск, страховой случай, страховая выплата;</w:t>
      </w:r>
      <w:proofErr w:type="gramEnd"/>
    </w:p>
    <w:p w:rsidR="00133940" w:rsidRPr="00A871AE" w:rsidRDefault="00133940" w:rsidP="00133940">
      <w:pPr>
        <w:pStyle w:val="a"/>
        <w:tabs>
          <w:tab w:val="clear" w:pos="360"/>
          <w:tab w:val="num" w:pos="1134"/>
        </w:tabs>
        <w:spacing w:after="0" w:line="276" w:lineRule="auto"/>
        <w:ind w:left="1134" w:hanging="567"/>
        <w:rPr>
          <w:szCs w:val="22"/>
        </w:rPr>
      </w:pPr>
      <w:r w:rsidRPr="00A871AE">
        <w:rPr>
          <w:szCs w:val="22"/>
        </w:rPr>
        <w:t>познанию структуры и особенностей страхового рынка в России, основных участн</w:t>
      </w:r>
      <w:r w:rsidRPr="00A871AE">
        <w:rPr>
          <w:szCs w:val="22"/>
        </w:rPr>
        <w:t>и</w:t>
      </w:r>
      <w:r w:rsidRPr="00A871AE">
        <w:rPr>
          <w:szCs w:val="22"/>
        </w:rPr>
        <w:t>ков страховых отношений, алгоритма действия при наступлении страховых случаев.</w:t>
      </w:r>
    </w:p>
    <w:p w:rsidR="00133940" w:rsidRPr="00A871AE" w:rsidRDefault="00133940" w:rsidP="00133940">
      <w:pPr>
        <w:pStyle w:val="a"/>
        <w:numPr>
          <w:ilvl w:val="0"/>
          <w:numId w:val="0"/>
        </w:numPr>
        <w:ind w:firstLine="567"/>
        <w:rPr>
          <w:szCs w:val="22"/>
        </w:rPr>
      </w:pPr>
      <w:r w:rsidRPr="00A871AE">
        <w:rPr>
          <w:szCs w:val="22"/>
        </w:rPr>
        <w:t>Использование видеоматериала направлено на развитие знаний и личностных установок:</w:t>
      </w:r>
    </w:p>
    <w:p w:rsidR="00133940" w:rsidRPr="00A871AE" w:rsidRDefault="00133940" w:rsidP="00133940">
      <w:pPr>
        <w:pStyle w:val="a"/>
        <w:tabs>
          <w:tab w:val="clear" w:pos="360"/>
        </w:tabs>
        <w:spacing w:before="0" w:after="0"/>
        <w:ind w:left="1134" w:hanging="567"/>
        <w:rPr>
          <w:szCs w:val="22"/>
        </w:rPr>
      </w:pPr>
      <w:r w:rsidRPr="00A871AE">
        <w:rPr>
          <w:szCs w:val="22"/>
        </w:rPr>
        <w:t>понимание основной идеи страхования как способа возмещения финансовых потерь от неблагоприятных событий, которые могут наступить с относительно небольшой вер</w:t>
      </w:r>
      <w:r w:rsidRPr="00A871AE">
        <w:rPr>
          <w:szCs w:val="22"/>
        </w:rPr>
        <w:t>о</w:t>
      </w:r>
      <w:r w:rsidRPr="00A871AE">
        <w:rPr>
          <w:szCs w:val="22"/>
        </w:rPr>
        <w:t>ятностью;</w:t>
      </w:r>
    </w:p>
    <w:p w:rsidR="00133940" w:rsidRPr="00A871AE" w:rsidRDefault="00133940" w:rsidP="00133940">
      <w:pPr>
        <w:pStyle w:val="a"/>
        <w:tabs>
          <w:tab w:val="clear" w:pos="360"/>
        </w:tabs>
        <w:spacing w:before="0" w:after="0"/>
        <w:ind w:left="1134" w:hanging="567"/>
        <w:rPr>
          <w:szCs w:val="22"/>
        </w:rPr>
      </w:pPr>
      <w:r w:rsidRPr="00A871AE">
        <w:rPr>
          <w:szCs w:val="22"/>
        </w:rPr>
        <w:t>осознание жизненных ситуаций, при которых страхование может дать положительный эффект;</w:t>
      </w:r>
    </w:p>
    <w:p w:rsidR="00133940" w:rsidRPr="00A871AE" w:rsidRDefault="00133940" w:rsidP="00133940">
      <w:pPr>
        <w:pStyle w:val="a"/>
        <w:tabs>
          <w:tab w:val="clear" w:pos="360"/>
        </w:tabs>
        <w:spacing w:before="0" w:after="0"/>
        <w:ind w:left="1134" w:hanging="567"/>
        <w:rPr>
          <w:szCs w:val="22"/>
        </w:rPr>
      </w:pPr>
      <w:r w:rsidRPr="00A871AE">
        <w:rPr>
          <w:szCs w:val="22"/>
        </w:rPr>
        <w:t>понимание принципов организации страховых отношений, функций и обязанностей их основных участников;</w:t>
      </w:r>
    </w:p>
    <w:p w:rsidR="00133940" w:rsidRPr="00A871AE" w:rsidRDefault="00133940" w:rsidP="00133940">
      <w:pPr>
        <w:pStyle w:val="a"/>
        <w:tabs>
          <w:tab w:val="clear" w:pos="360"/>
        </w:tabs>
        <w:spacing w:before="0" w:after="0"/>
        <w:ind w:left="1134" w:hanging="567"/>
        <w:rPr>
          <w:szCs w:val="22"/>
        </w:rPr>
      </w:pPr>
      <w:r w:rsidRPr="00A871AE">
        <w:rPr>
          <w:szCs w:val="22"/>
        </w:rPr>
        <w:t>понимание особенностей договора страхования.</w:t>
      </w:r>
    </w:p>
    <w:p w:rsidR="00133940" w:rsidRPr="00A871AE" w:rsidRDefault="00133940" w:rsidP="00133940">
      <w:pPr>
        <w:spacing w:after="0"/>
        <w:ind w:firstLine="567"/>
        <w:rPr>
          <w:szCs w:val="22"/>
        </w:rPr>
      </w:pPr>
      <w:r w:rsidRPr="00A871AE">
        <w:rPr>
          <w:szCs w:val="22"/>
        </w:rPr>
        <w:t>Применение видеоматериала также направлено на развитие умения различать виды страх</w:t>
      </w:r>
      <w:r w:rsidRPr="00A871AE">
        <w:rPr>
          <w:szCs w:val="22"/>
        </w:rPr>
        <w:t>о</w:t>
      </w:r>
      <w:r w:rsidRPr="00A871AE">
        <w:rPr>
          <w:szCs w:val="22"/>
        </w:rPr>
        <w:t>вания.</w:t>
      </w:r>
    </w:p>
    <w:p w:rsidR="00133940" w:rsidRPr="00A871AE" w:rsidRDefault="00133940" w:rsidP="00133940">
      <w:pPr>
        <w:spacing w:after="0"/>
        <w:ind w:firstLine="567"/>
        <w:rPr>
          <w:szCs w:val="22"/>
        </w:rPr>
      </w:pPr>
      <w:r w:rsidRPr="00A871AE">
        <w:rPr>
          <w:szCs w:val="22"/>
        </w:rPr>
        <w:t>Материал позволяет развивать компетенцию сравнивать различные виды страховых проду</w:t>
      </w:r>
      <w:r w:rsidRPr="00A871AE">
        <w:rPr>
          <w:szCs w:val="22"/>
        </w:rPr>
        <w:t>к</w:t>
      </w:r>
      <w:r w:rsidRPr="00A871AE">
        <w:rPr>
          <w:szCs w:val="22"/>
        </w:rPr>
        <w:t>тов и делать выбор на основе жизненных целей, обстоятельств и событий жизненного цикла, и развивает понимание подходов к выбору оптимального страхового продукта для каждого ко</w:t>
      </w:r>
      <w:r w:rsidRPr="00A871AE">
        <w:rPr>
          <w:szCs w:val="22"/>
        </w:rPr>
        <w:t>н</w:t>
      </w:r>
      <w:r w:rsidRPr="00A871AE">
        <w:rPr>
          <w:szCs w:val="22"/>
        </w:rPr>
        <w:t>кретного страхователя (застрахованного/выгодоприобретателя).</w:t>
      </w:r>
    </w:p>
    <w:p w:rsidR="00133940" w:rsidRPr="00A871AE" w:rsidRDefault="00133940" w:rsidP="00133940">
      <w:pPr>
        <w:spacing w:after="0"/>
        <w:ind w:firstLine="567"/>
        <w:rPr>
          <w:szCs w:val="22"/>
        </w:rPr>
      </w:pPr>
      <w:r w:rsidRPr="00A871AE">
        <w:rPr>
          <w:szCs w:val="22"/>
        </w:rPr>
        <w:t>Все вышесказанное о вырабатываемых личностных установках, умениях, компетенциях верно и при работе с учебной программой в редакции А. Ждановой для СПО. В рамках работы по УМК для СПО можно выделить общую профессиональную компетенцию — принимать решение о страховании на основе оценки условий страхования, надёжности и репутации страховой комп</w:t>
      </w:r>
      <w:r w:rsidRPr="00A871AE">
        <w:rPr>
          <w:szCs w:val="22"/>
        </w:rPr>
        <w:t>а</w:t>
      </w:r>
      <w:r w:rsidRPr="00A871AE">
        <w:rPr>
          <w:szCs w:val="22"/>
        </w:rPr>
        <w:t>нии.</w:t>
      </w:r>
    </w:p>
    <w:p w:rsidR="00133940" w:rsidRPr="00A871AE" w:rsidRDefault="00133940" w:rsidP="00133940">
      <w:pPr>
        <w:spacing w:after="0"/>
        <w:rPr>
          <w:b/>
          <w:szCs w:val="22"/>
        </w:rPr>
      </w:pPr>
      <w:r w:rsidRPr="00A871AE">
        <w:rPr>
          <w:b/>
          <w:szCs w:val="22"/>
        </w:rPr>
        <w:t>Краткое описание</w:t>
      </w:r>
    </w:p>
    <w:p w:rsidR="00133940" w:rsidRPr="00A871AE" w:rsidRDefault="00133940" w:rsidP="00133940">
      <w:pPr>
        <w:spacing w:after="0"/>
        <w:ind w:firstLine="567"/>
        <w:rPr>
          <w:szCs w:val="22"/>
        </w:rPr>
      </w:pPr>
      <w:r w:rsidRPr="00A871AE">
        <w:rPr>
          <w:szCs w:val="22"/>
        </w:rPr>
        <w:t>Презентация призвана разъяснить учащимся суть страхования. Она описывает основные ц</w:t>
      </w:r>
      <w:r w:rsidRPr="00A871AE">
        <w:rPr>
          <w:szCs w:val="22"/>
        </w:rPr>
        <w:t>е</w:t>
      </w:r>
      <w:r w:rsidRPr="00A871AE">
        <w:rPr>
          <w:szCs w:val="22"/>
        </w:rPr>
        <w:t>ли и задачи страхования — защиту от убытков и компенсацию причиненного ущерба. Раскрывае</w:t>
      </w:r>
      <w:r w:rsidRPr="00A871AE">
        <w:rPr>
          <w:szCs w:val="22"/>
        </w:rPr>
        <w:t>т</w:t>
      </w:r>
      <w:r w:rsidRPr="00A871AE">
        <w:rPr>
          <w:szCs w:val="22"/>
        </w:rPr>
        <w:t>ся механизм компенсации финансовых потерь и формирования суммы страховых выплат.</w:t>
      </w:r>
    </w:p>
    <w:p w:rsidR="00133940" w:rsidRPr="00A871AE" w:rsidRDefault="00133940" w:rsidP="00133940">
      <w:pPr>
        <w:spacing w:after="0"/>
        <w:ind w:firstLine="709"/>
        <w:rPr>
          <w:szCs w:val="22"/>
        </w:rPr>
      </w:pPr>
      <w:r w:rsidRPr="00A871AE">
        <w:rPr>
          <w:szCs w:val="22"/>
        </w:rPr>
        <w:t>Презентация показывает, как приобретается страховая услуга, сколько она может стоить, какими документами определяется порядок ее оказания. Перечисляются основные виды страхов</w:t>
      </w:r>
      <w:r w:rsidRPr="00A871AE">
        <w:rPr>
          <w:szCs w:val="22"/>
        </w:rPr>
        <w:t>а</w:t>
      </w:r>
      <w:r w:rsidRPr="00A871AE">
        <w:rPr>
          <w:szCs w:val="22"/>
        </w:rPr>
        <w:t>ния: имущества, жизни и здоровья, гражданской ответственности. Объясняется зависимость ме</w:t>
      </w:r>
      <w:r w:rsidRPr="00A871AE">
        <w:rPr>
          <w:szCs w:val="22"/>
        </w:rPr>
        <w:t>ж</w:t>
      </w:r>
      <w:r w:rsidRPr="00A871AE">
        <w:rPr>
          <w:szCs w:val="22"/>
        </w:rPr>
        <w:t>ду ценностью объекта страхования и стоимостью услуги страхования.</w:t>
      </w:r>
    </w:p>
    <w:p w:rsidR="00133940" w:rsidRPr="00A871AE" w:rsidRDefault="00133940" w:rsidP="00133940">
      <w:pPr>
        <w:spacing w:after="0"/>
        <w:ind w:firstLine="709"/>
        <w:rPr>
          <w:szCs w:val="22"/>
        </w:rPr>
      </w:pPr>
      <w:r w:rsidRPr="00A871AE">
        <w:rPr>
          <w:szCs w:val="22"/>
        </w:rPr>
        <w:t>В презентации сформулировано понятие «страховой случай». Разъясняются понятия «страхователь» и «выгодоприобретатель». Описаны основные требования к договору страхования.</w:t>
      </w:r>
    </w:p>
    <w:p w:rsidR="00133940" w:rsidRPr="00A871AE" w:rsidRDefault="00133940" w:rsidP="00133940">
      <w:pPr>
        <w:spacing w:after="0"/>
        <w:rPr>
          <w:b/>
          <w:szCs w:val="22"/>
        </w:rPr>
      </w:pPr>
      <w:r w:rsidRPr="00A871AE">
        <w:rPr>
          <w:b/>
          <w:szCs w:val="22"/>
        </w:rPr>
        <w:t>Варианты использования в учебном процессе</w:t>
      </w:r>
    </w:p>
    <w:p w:rsidR="00133940" w:rsidRPr="00A871AE" w:rsidRDefault="00133940" w:rsidP="00133940">
      <w:pPr>
        <w:spacing w:after="0"/>
        <w:ind w:firstLine="567"/>
        <w:rPr>
          <w:szCs w:val="22"/>
        </w:rPr>
      </w:pPr>
      <w:r w:rsidRPr="00A871AE">
        <w:rPr>
          <w:szCs w:val="22"/>
        </w:rPr>
        <w:t xml:space="preserve">При проведении уроков по учебному пособию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xml:space="preserve">, Д. Завьялова «Финансовая грамотность: материалы для учащихся. 10-11 классы» учитель пользуется пособием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Д. Завьялова «Финансовая грамотность: методические рекомендации для учителя. 10-11 классы». Это пособие содержит сценарий занятия 15. В соответствии с данн</w:t>
      </w:r>
      <w:r w:rsidRPr="00A871AE">
        <w:rPr>
          <w:szCs w:val="22"/>
        </w:rPr>
        <w:t>ы</w:t>
      </w:r>
      <w:r w:rsidRPr="00A871AE">
        <w:rPr>
          <w:szCs w:val="22"/>
        </w:rPr>
        <w:t xml:space="preserve">ми сценарием видеоматериал целесообразно представить на шаге 1 «Постановка практической задачи» с последующим обсуждением </w:t>
      </w:r>
      <w:proofErr w:type="gramStart"/>
      <w:r w:rsidRPr="00A871AE">
        <w:rPr>
          <w:szCs w:val="22"/>
        </w:rPr>
        <w:t>увиденного</w:t>
      </w:r>
      <w:proofErr w:type="gramEnd"/>
      <w:r w:rsidRPr="00A871AE">
        <w:rPr>
          <w:szCs w:val="22"/>
        </w:rPr>
        <w:t>.</w:t>
      </w:r>
    </w:p>
    <w:p w:rsidR="00133940" w:rsidRPr="00A871AE" w:rsidRDefault="00133940" w:rsidP="00133940">
      <w:pPr>
        <w:spacing w:after="0"/>
        <w:ind w:firstLine="567"/>
        <w:rPr>
          <w:szCs w:val="22"/>
          <w:lang w:eastAsia="ja-JP" w:bidi="he-IL"/>
        </w:rPr>
      </w:pPr>
      <w:r w:rsidRPr="00A871AE">
        <w:rPr>
          <w:szCs w:val="22"/>
        </w:rPr>
        <w:lastRenderedPageBreak/>
        <w:t xml:space="preserve">При проведении уроков по учебному пособию по финансовой грамотности для СПО А. Ждановой, Е. Савицкой учитель пользуется методическим пособием </w:t>
      </w:r>
      <w:r w:rsidRPr="00A871AE">
        <w:rPr>
          <w:bCs/>
          <w:szCs w:val="22"/>
        </w:rPr>
        <w:t xml:space="preserve">А. Ждановой М. </w:t>
      </w:r>
      <w:proofErr w:type="spellStart"/>
      <w:r w:rsidRPr="00A871AE">
        <w:rPr>
          <w:bCs/>
          <w:szCs w:val="22"/>
        </w:rPr>
        <w:t>Зятькова</w:t>
      </w:r>
      <w:proofErr w:type="spellEnd"/>
      <w:r w:rsidRPr="00A871AE">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A871AE">
        <w:rPr>
          <w:szCs w:val="22"/>
        </w:rPr>
        <w:t>Страхование имущества: как это работает» (в блоке опис</w:t>
      </w:r>
      <w:r w:rsidRPr="00A871AE">
        <w:rPr>
          <w:szCs w:val="22"/>
        </w:rPr>
        <w:t>а</w:t>
      </w:r>
      <w:r w:rsidRPr="00A871AE">
        <w:rPr>
          <w:szCs w:val="22"/>
        </w:rPr>
        <w:t xml:space="preserve">ния общей ситуации о страховании). С учетом этого сценария рекомендуется показ на шаге </w:t>
      </w:r>
      <w:r w:rsidRPr="00A871AE">
        <w:rPr>
          <w:szCs w:val="22"/>
          <w:lang w:eastAsia="ja-JP" w:bidi="he-IL"/>
        </w:rPr>
        <w:t>2 «Выделение проблем на основе анализа конкретной жизненной ситуации».</w:t>
      </w:r>
    </w:p>
    <w:p w:rsidR="00133940" w:rsidRPr="00A871AE" w:rsidRDefault="00133940" w:rsidP="00133940">
      <w:pPr>
        <w:spacing w:after="0"/>
        <w:ind w:firstLine="567"/>
        <w:rPr>
          <w:szCs w:val="22"/>
        </w:rPr>
      </w:pPr>
      <w:r w:rsidRPr="00A871AE">
        <w:rPr>
          <w:szCs w:val="22"/>
        </w:rPr>
        <w:t>Видеоматериал рекомендуется к показу целиком.</w:t>
      </w:r>
    </w:p>
    <w:p w:rsidR="00133940" w:rsidRPr="00A871AE" w:rsidRDefault="00133940" w:rsidP="00133940">
      <w:pPr>
        <w:spacing w:after="0"/>
        <w:ind w:firstLine="567"/>
        <w:rPr>
          <w:szCs w:val="22"/>
        </w:rPr>
      </w:pPr>
      <w:r w:rsidRPr="00A871AE">
        <w:rPr>
          <w:szCs w:val="22"/>
        </w:rPr>
        <w:t>Учителю необходимо учитывать, что данная анимированная презентация является первой в серии видеоматериалов (презентаций и короткометражных художественных фильмов) о видах страхования в России.</w:t>
      </w:r>
    </w:p>
    <w:p w:rsidR="00133940" w:rsidRPr="00A871AE" w:rsidRDefault="00133940" w:rsidP="00133940">
      <w:pPr>
        <w:tabs>
          <w:tab w:val="left" w:pos="2976"/>
        </w:tabs>
        <w:spacing w:after="0"/>
        <w:rPr>
          <w:b/>
          <w:szCs w:val="22"/>
        </w:rPr>
      </w:pPr>
      <w:r w:rsidRPr="00A871AE">
        <w:rPr>
          <w:b/>
          <w:szCs w:val="22"/>
        </w:rPr>
        <w:t xml:space="preserve">Комментарии педагога после просмотра, обсуждение в классе, вопросы </w:t>
      </w:r>
      <w:proofErr w:type="gramStart"/>
      <w:r w:rsidRPr="00A871AE">
        <w:rPr>
          <w:b/>
          <w:szCs w:val="22"/>
        </w:rPr>
        <w:t>обучающимся</w:t>
      </w:r>
      <w:proofErr w:type="gramEnd"/>
    </w:p>
    <w:p w:rsidR="00133940" w:rsidRPr="00A871AE" w:rsidRDefault="00133940" w:rsidP="00133940">
      <w:pPr>
        <w:spacing w:after="0"/>
        <w:ind w:firstLine="567"/>
        <w:rPr>
          <w:szCs w:val="22"/>
        </w:rPr>
      </w:pPr>
      <w:r w:rsidRPr="00A871AE">
        <w:rPr>
          <w:szCs w:val="22"/>
        </w:rPr>
        <w:t>По завершении показа учителю рекомендуется обсудить с учащимися увиденное.</w:t>
      </w:r>
    </w:p>
    <w:p w:rsidR="00133940" w:rsidRPr="00A871AE" w:rsidRDefault="00133940" w:rsidP="00133940">
      <w:pPr>
        <w:spacing w:before="120" w:after="0"/>
        <w:ind w:firstLine="567"/>
        <w:rPr>
          <w:szCs w:val="22"/>
        </w:rPr>
      </w:pPr>
      <w:r w:rsidRPr="00A871AE">
        <w:rPr>
          <w:szCs w:val="22"/>
        </w:rPr>
        <w:t>Рекомендуемые вопросы:</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Что такое страхование? В чем его суть? Кто основные участники этого рынка? Какие риски можно застраховать?</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Приведите примеры неблагоприятных жизненных ситуаций. Какие из них можно з</w:t>
      </w:r>
      <w:r w:rsidRPr="00A871AE">
        <w:rPr>
          <w:szCs w:val="22"/>
        </w:rPr>
        <w:t>а</w:t>
      </w:r>
      <w:r w:rsidRPr="00A871AE">
        <w:rPr>
          <w:szCs w:val="22"/>
        </w:rPr>
        <w:t>страховать?</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Стоит ли использовать страхование, даже, если у вас не очень большой доход?</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Что такое договор страхования?</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Когда может быть отказано в выплате страховки?</w:t>
      </w:r>
    </w:p>
    <w:p w:rsidR="00133940" w:rsidRPr="00A871AE" w:rsidRDefault="00133940" w:rsidP="00133940">
      <w:pPr>
        <w:spacing w:after="0"/>
        <w:rPr>
          <w:b/>
          <w:szCs w:val="22"/>
        </w:rPr>
      </w:pPr>
      <w:r w:rsidRPr="00A871AE">
        <w:rPr>
          <w:b/>
          <w:szCs w:val="22"/>
        </w:rPr>
        <w:t>Применение в проектной деятельности</w:t>
      </w:r>
    </w:p>
    <w:p w:rsidR="00133940" w:rsidRPr="00A871AE" w:rsidRDefault="00133940" w:rsidP="00133940">
      <w:pPr>
        <w:spacing w:after="0"/>
        <w:ind w:firstLine="567"/>
        <w:rPr>
          <w:szCs w:val="22"/>
        </w:rPr>
      </w:pPr>
      <w:r w:rsidRPr="00A871AE">
        <w:rPr>
          <w:szCs w:val="22"/>
        </w:rPr>
        <w:t>Учитель также может рекомендовать видеоматериал для использования при подготовке и</w:t>
      </w:r>
      <w:r w:rsidRPr="00A871AE">
        <w:rPr>
          <w:szCs w:val="22"/>
        </w:rPr>
        <w:t>н</w:t>
      </w:r>
      <w:r w:rsidRPr="00A871AE">
        <w:rPr>
          <w:szCs w:val="22"/>
        </w:rPr>
        <w:t>дивидуальных или групповых проектов по следующим темам:</w:t>
      </w:r>
    </w:p>
    <w:p w:rsidR="00133940" w:rsidRPr="00A871AE" w:rsidRDefault="00115466" w:rsidP="00133940">
      <w:pPr>
        <w:pStyle w:val="afff7"/>
        <w:numPr>
          <w:ilvl w:val="0"/>
          <w:numId w:val="18"/>
        </w:numPr>
        <w:spacing w:before="0" w:line="276" w:lineRule="auto"/>
        <w:ind w:left="1134" w:hanging="567"/>
        <w:rPr>
          <w:szCs w:val="22"/>
        </w:rPr>
      </w:pPr>
      <w:r>
        <w:rPr>
          <w:szCs w:val="22"/>
        </w:rPr>
        <w:t>Сущность страхования.</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 xml:space="preserve">Система страхования в России в 20-е </w:t>
      </w:r>
      <w:r w:rsidR="00115466">
        <w:rPr>
          <w:szCs w:val="22"/>
        </w:rPr>
        <w:t>годы нашего столетия. Тенденции.</w:t>
      </w:r>
    </w:p>
    <w:p w:rsidR="00133940" w:rsidRPr="00A871AE" w:rsidRDefault="00115466" w:rsidP="00133940">
      <w:pPr>
        <w:pStyle w:val="afff7"/>
        <w:numPr>
          <w:ilvl w:val="0"/>
          <w:numId w:val="18"/>
        </w:numPr>
        <w:spacing w:before="0" w:line="276" w:lineRule="auto"/>
        <w:ind w:left="1134" w:hanging="567"/>
        <w:rPr>
          <w:szCs w:val="22"/>
        </w:rPr>
      </w:pPr>
      <w:r>
        <w:rPr>
          <w:szCs w:val="22"/>
        </w:rPr>
        <w:t>Виды страхования.</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 xml:space="preserve">Личное страхование, чем оно отличается от </w:t>
      </w:r>
      <w:proofErr w:type="gramStart"/>
      <w:r w:rsidRPr="00A871AE">
        <w:rPr>
          <w:szCs w:val="22"/>
        </w:rPr>
        <w:t>имущественно</w:t>
      </w:r>
      <w:r w:rsidR="00115466">
        <w:rPr>
          <w:szCs w:val="22"/>
        </w:rPr>
        <w:t>го</w:t>
      </w:r>
      <w:proofErr w:type="gramEnd"/>
      <w:r w:rsidR="00115466">
        <w:rPr>
          <w:szCs w:val="22"/>
        </w:rPr>
        <w:t>.</w:t>
      </w:r>
    </w:p>
    <w:p w:rsidR="00133940" w:rsidRPr="00A871AE" w:rsidRDefault="00133940" w:rsidP="00133940">
      <w:pPr>
        <w:tabs>
          <w:tab w:val="left" w:pos="2976"/>
        </w:tabs>
        <w:spacing w:after="0"/>
        <w:rPr>
          <w:b/>
          <w:szCs w:val="22"/>
        </w:rPr>
      </w:pPr>
      <w:r w:rsidRPr="00A871AE">
        <w:rPr>
          <w:b/>
          <w:szCs w:val="22"/>
        </w:rPr>
        <w:t>Обратите внимание!</w:t>
      </w:r>
    </w:p>
    <w:p w:rsidR="00133940" w:rsidRPr="00A871AE" w:rsidRDefault="00133940" w:rsidP="00133940">
      <w:pPr>
        <w:spacing w:after="0"/>
        <w:ind w:firstLine="567"/>
        <w:rPr>
          <w:szCs w:val="22"/>
        </w:rPr>
      </w:pPr>
      <w:r w:rsidRPr="00A871AE">
        <w:rPr>
          <w:szCs w:val="22"/>
        </w:rPr>
        <w:t>Учитель может использовать один из результатов проекта Минфина России — интеракти</w:t>
      </w:r>
      <w:r w:rsidRPr="00A871AE">
        <w:rPr>
          <w:szCs w:val="22"/>
        </w:rPr>
        <w:t>в</w:t>
      </w:r>
      <w:r w:rsidRPr="00A871AE">
        <w:rPr>
          <w:szCs w:val="22"/>
        </w:rPr>
        <w:t xml:space="preserve">ный практикум по формированию </w:t>
      </w:r>
      <w:proofErr w:type="gramStart"/>
      <w:r w:rsidRPr="00A871AE">
        <w:rPr>
          <w:szCs w:val="22"/>
        </w:rPr>
        <w:t>навыка</w:t>
      </w:r>
      <w:proofErr w:type="gramEnd"/>
      <w:r w:rsidRPr="00A871AE">
        <w:rPr>
          <w:szCs w:val="22"/>
        </w:rPr>
        <w:t xml:space="preserve"> верно заключать финансовый договор — </w:t>
      </w:r>
      <w:hyperlink r:id="rId10" w:history="1">
        <w:r w:rsidRPr="00A871AE">
          <w:rPr>
            <w:rStyle w:val="afff9"/>
            <w:szCs w:val="22"/>
          </w:rPr>
          <w:t>https://intpract.oc3.ru/</w:t>
        </w:r>
      </w:hyperlink>
      <w:r w:rsidRPr="00A871AE">
        <w:rPr>
          <w:szCs w:val="22"/>
        </w:rPr>
        <w:t>, где есть материал про то, как нужно различные договоры по страхованию.</w:t>
      </w:r>
    </w:p>
    <w:p w:rsidR="00133940" w:rsidRPr="00A871AE" w:rsidRDefault="00133940" w:rsidP="00133940">
      <w:pPr>
        <w:spacing w:after="0"/>
        <w:ind w:firstLine="567"/>
        <w:rPr>
          <w:szCs w:val="22"/>
        </w:rPr>
      </w:pPr>
      <w:r w:rsidRPr="00A871AE">
        <w:rPr>
          <w:szCs w:val="22"/>
        </w:rPr>
        <w:t xml:space="preserve">Общая страница, содержащая много информации о страховании в России, на сайте Банка России </w:t>
      </w:r>
      <w:hyperlink r:id="rId11" w:history="1">
        <w:r w:rsidRPr="00A871AE">
          <w:rPr>
            <w:rStyle w:val="afff9"/>
            <w:szCs w:val="22"/>
          </w:rPr>
          <w:t>http://cbr.ru/insurance/</w:t>
        </w:r>
      </w:hyperlink>
      <w:r w:rsidR="002668AE">
        <w:rPr>
          <w:rStyle w:val="afff9"/>
          <w:szCs w:val="22"/>
        </w:rPr>
        <w:t>.</w:t>
      </w:r>
    </w:p>
    <w:bookmarkEnd w:id="1"/>
    <w:p w:rsidR="00133940" w:rsidRPr="0043338E" w:rsidRDefault="00133940" w:rsidP="00133940">
      <w:pPr>
        <w:pStyle w:val="afff7"/>
        <w:spacing w:line="276" w:lineRule="auto"/>
        <w:rPr>
          <w:sz w:val="24"/>
          <w:szCs w:val="24"/>
        </w:rPr>
      </w:pPr>
    </w:p>
    <w:sectPr w:rsidR="00133940" w:rsidRPr="0043338E" w:rsidSect="0030078D">
      <w:headerReference w:type="default" r:id="rId12"/>
      <w:footerReference w:type="default" r:id="rId13"/>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5BA" w:rsidRDefault="002945BA" w:rsidP="00564388">
      <w:r>
        <w:separator/>
      </w:r>
    </w:p>
    <w:p w:rsidR="002945BA" w:rsidRDefault="002945BA" w:rsidP="00564388"/>
    <w:p w:rsidR="002945BA" w:rsidRDefault="002945BA" w:rsidP="00564388"/>
    <w:p w:rsidR="002945BA" w:rsidRDefault="002945BA" w:rsidP="00564388"/>
    <w:p w:rsidR="002945BA" w:rsidRDefault="002945BA" w:rsidP="00564388"/>
    <w:p w:rsidR="002945BA" w:rsidRDefault="002945BA" w:rsidP="00564388"/>
    <w:p w:rsidR="002945BA" w:rsidRDefault="002945BA" w:rsidP="00564388"/>
    <w:p w:rsidR="002945BA" w:rsidRDefault="002945BA" w:rsidP="00564388"/>
  </w:endnote>
  <w:endnote w:type="continuationSeparator" w:id="0">
    <w:p w:rsidR="002945BA" w:rsidRDefault="002945BA" w:rsidP="00564388">
      <w:r>
        <w:continuationSeparator/>
      </w:r>
    </w:p>
    <w:p w:rsidR="002945BA" w:rsidRDefault="002945BA" w:rsidP="00564388"/>
    <w:p w:rsidR="002945BA" w:rsidRDefault="002945BA" w:rsidP="00564388"/>
    <w:p w:rsidR="002945BA" w:rsidRDefault="002945BA" w:rsidP="00564388"/>
    <w:p w:rsidR="002945BA" w:rsidRDefault="002945BA" w:rsidP="00564388"/>
    <w:p w:rsidR="002945BA" w:rsidRDefault="002945BA" w:rsidP="00564388"/>
    <w:p w:rsidR="002945BA" w:rsidRDefault="002945BA" w:rsidP="00564388"/>
    <w:p w:rsidR="002945BA" w:rsidRDefault="002945BA"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61405D" w:rsidRPr="0061405D">
          <w:rPr>
            <w:noProof/>
            <w:lang w:val="ru-RU"/>
          </w:rPr>
          <w:t>1</w:t>
        </w:r>
        <w:r>
          <w:fldChar w:fldCharType="end"/>
        </w:r>
      </w:p>
    </w:sdtContent>
  </w:sdt>
  <w:p w:rsidR="00133940" w:rsidRDefault="00133940">
    <w:pPr>
      <w:pStyle w:val="afff2"/>
    </w:pPr>
    <w:r w:rsidRPr="00D039F8">
      <w:rPr>
        <w:noProof/>
        <w:lang w:val="ru-RU"/>
      </w:rPr>
      <w:drawing>
        <wp:inline distT="0" distB="0" distL="0" distR="0" wp14:anchorId="4E9E4891" wp14:editId="2952D1CC">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5BA" w:rsidRDefault="002945BA" w:rsidP="00564388">
      <w:r>
        <w:separator/>
      </w:r>
    </w:p>
  </w:footnote>
  <w:footnote w:type="continuationSeparator" w:id="0">
    <w:p w:rsidR="002945BA" w:rsidRDefault="002945BA" w:rsidP="00564388">
      <w:r>
        <w:continuationSeparator/>
      </w:r>
    </w:p>
    <w:p w:rsidR="002945BA" w:rsidRDefault="002945BA" w:rsidP="00564388"/>
    <w:p w:rsidR="002945BA" w:rsidRDefault="002945BA" w:rsidP="00564388"/>
    <w:p w:rsidR="002945BA" w:rsidRDefault="002945BA" w:rsidP="00564388"/>
    <w:p w:rsidR="002945BA" w:rsidRDefault="002945BA" w:rsidP="00564388"/>
    <w:p w:rsidR="002945BA" w:rsidRDefault="002945BA" w:rsidP="00564388"/>
    <w:p w:rsidR="002945BA" w:rsidRDefault="002945BA" w:rsidP="00564388"/>
    <w:p w:rsidR="002945BA" w:rsidRDefault="002945BA"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2D4604"/>
    <w:multiLevelType w:val="hybridMultilevel"/>
    <w:tmpl w:val="AAF4D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D651C"/>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25782"/>
    <w:multiLevelType w:val="hybridMultilevel"/>
    <w:tmpl w:val="69E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359C9"/>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66A0E"/>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8D6FB1"/>
    <w:multiLevelType w:val="hybridMultilevel"/>
    <w:tmpl w:val="361C4ACA"/>
    <w:lvl w:ilvl="0" w:tplc="10107182">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53702D6"/>
    <w:multiLevelType w:val="hybridMultilevel"/>
    <w:tmpl w:val="FCEED9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E82C9C"/>
    <w:multiLevelType w:val="hybridMultilevel"/>
    <w:tmpl w:val="385EF8B4"/>
    <w:lvl w:ilvl="0" w:tplc="10107182">
      <w:start w:val="1"/>
      <w:numFmt w:val="bullet"/>
      <w:lvlText w:val=""/>
      <w:lvlJc w:val="left"/>
      <w:pPr>
        <w:ind w:left="720" w:hanging="360"/>
      </w:pPr>
      <w:rPr>
        <w:rFonts w:ascii="Wingdings" w:hAnsi="Wingdings" w:hint="default"/>
      </w:rPr>
    </w:lvl>
    <w:lvl w:ilvl="1" w:tplc="10107182">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C424FB"/>
    <w:multiLevelType w:val="hybridMultilevel"/>
    <w:tmpl w:val="C43EF9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34456B"/>
    <w:multiLevelType w:val="hybridMultilevel"/>
    <w:tmpl w:val="CC34888A"/>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EE04A8"/>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A499E"/>
    <w:multiLevelType w:val="hybridMultilevel"/>
    <w:tmpl w:val="DC3A30DE"/>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8">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F2264E8"/>
    <w:multiLevelType w:val="hybridMultilevel"/>
    <w:tmpl w:val="E76A53B4"/>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D3207"/>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2F6B0C"/>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75F03A8"/>
    <w:multiLevelType w:val="hybridMultilevel"/>
    <w:tmpl w:val="F8CC6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596C56"/>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946594"/>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773056"/>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31">
    <w:nsid w:val="494223C8"/>
    <w:multiLevelType w:val="hybridMultilevel"/>
    <w:tmpl w:val="BD40F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16498D"/>
    <w:multiLevelType w:val="hybridMultilevel"/>
    <w:tmpl w:val="C4E8A706"/>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292D83"/>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52354F"/>
    <w:multiLevelType w:val="hybridMultilevel"/>
    <w:tmpl w:val="BA2CB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472CE5"/>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8050CC"/>
    <w:multiLevelType w:val="hybridMultilevel"/>
    <w:tmpl w:val="C038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236DF7"/>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F148D3"/>
    <w:multiLevelType w:val="hybridMultilevel"/>
    <w:tmpl w:val="F25A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B17AC2"/>
    <w:multiLevelType w:val="hybridMultilevel"/>
    <w:tmpl w:val="87F0779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84877EF"/>
    <w:multiLevelType w:val="hybridMultilevel"/>
    <w:tmpl w:val="B83C5EF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C642E86"/>
    <w:multiLevelType w:val="hybridMultilevel"/>
    <w:tmpl w:val="E92E258A"/>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DF418B5"/>
    <w:multiLevelType w:val="hybridMultilevel"/>
    <w:tmpl w:val="1CD0CC8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32351D"/>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B22205"/>
    <w:multiLevelType w:val="multilevel"/>
    <w:tmpl w:val="0419001D"/>
    <w:numStyleLink w:val="113"/>
  </w:abstractNum>
  <w:abstractNum w:abstractNumId="50">
    <w:nsid w:val="645F53CC"/>
    <w:multiLevelType w:val="hybridMultilevel"/>
    <w:tmpl w:val="161C9778"/>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52">
    <w:nsid w:val="67876464"/>
    <w:multiLevelType w:val="hybridMultilevel"/>
    <w:tmpl w:val="1A7C4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54">
    <w:nsid w:val="68BA697E"/>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A661C70"/>
    <w:multiLevelType w:val="hybridMultilevel"/>
    <w:tmpl w:val="4E3019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C7F10B9"/>
    <w:multiLevelType w:val="hybridMultilevel"/>
    <w:tmpl w:val="7CB0090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71C012E9"/>
    <w:multiLevelType w:val="hybridMultilevel"/>
    <w:tmpl w:val="4552E1C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0">
    <w:nsid w:val="74C03E3A"/>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D570BC"/>
    <w:multiLevelType w:val="hybridMultilevel"/>
    <w:tmpl w:val="4E40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7844262E"/>
    <w:multiLevelType w:val="hybridMultilevel"/>
    <w:tmpl w:val="FED6E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B220B5F"/>
    <w:multiLevelType w:val="hybridMultilevel"/>
    <w:tmpl w:val="D8142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17"/>
  </w:num>
  <w:num w:numId="3">
    <w:abstractNumId w:val="66"/>
  </w:num>
  <w:num w:numId="4">
    <w:abstractNumId w:val="51"/>
  </w:num>
  <w:num w:numId="5">
    <w:abstractNumId w:val="30"/>
  </w:num>
  <w:num w:numId="6">
    <w:abstractNumId w:val="53"/>
  </w:num>
  <w:num w:numId="7">
    <w:abstractNumId w:val="38"/>
  </w:num>
  <w:num w:numId="8">
    <w:abstractNumId w:val="24"/>
  </w:num>
  <w:num w:numId="9">
    <w:abstractNumId w:val="57"/>
  </w:num>
  <w:num w:numId="10">
    <w:abstractNumId w:val="1"/>
  </w:num>
  <w:num w:numId="11">
    <w:abstractNumId w:val="37"/>
  </w:num>
  <w:num w:numId="12">
    <w:abstractNumId w:val="62"/>
  </w:num>
  <w:num w:numId="13">
    <w:abstractNumId w:val="18"/>
  </w:num>
  <w:num w:numId="14">
    <w:abstractNumId w:val="2"/>
  </w:num>
  <w:num w:numId="15">
    <w:abstractNumId w:val="49"/>
  </w:num>
  <w:num w:numId="16">
    <w:abstractNumId w:val="23"/>
  </w:num>
  <w:num w:numId="17">
    <w:abstractNumId w:val="10"/>
  </w:num>
  <w:num w:numId="18">
    <w:abstractNumId w:val="64"/>
  </w:num>
  <w:num w:numId="19">
    <w:abstractNumId w:val="47"/>
  </w:num>
  <w:num w:numId="20">
    <w:abstractNumId w:val="16"/>
  </w:num>
  <w:num w:numId="21">
    <w:abstractNumId w:val="43"/>
  </w:num>
  <w:num w:numId="22">
    <w:abstractNumId w:val="13"/>
  </w:num>
  <w:num w:numId="23">
    <w:abstractNumId w:val="41"/>
  </w:num>
  <w:num w:numId="24">
    <w:abstractNumId w:val="20"/>
  </w:num>
  <w:num w:numId="25">
    <w:abstractNumId w:val="59"/>
  </w:num>
  <w:num w:numId="26">
    <w:abstractNumId w:val="8"/>
  </w:num>
  <w:num w:numId="27">
    <w:abstractNumId w:val="28"/>
  </w:num>
  <w:num w:numId="28">
    <w:abstractNumId w:val="11"/>
  </w:num>
  <w:num w:numId="29">
    <w:abstractNumId w:val="46"/>
  </w:num>
  <w:num w:numId="30">
    <w:abstractNumId w:val="32"/>
  </w:num>
  <w:num w:numId="31">
    <w:abstractNumId w:val="55"/>
  </w:num>
  <w:num w:numId="32">
    <w:abstractNumId w:val="56"/>
  </w:num>
  <w:num w:numId="33">
    <w:abstractNumId w:val="45"/>
  </w:num>
  <w:num w:numId="34">
    <w:abstractNumId w:val="44"/>
  </w:num>
  <w:num w:numId="35">
    <w:abstractNumId w:val="9"/>
  </w:num>
  <w:num w:numId="36">
    <w:abstractNumId w:val="42"/>
  </w:num>
  <w:num w:numId="37">
    <w:abstractNumId w:val="50"/>
  </w:num>
  <w:num w:numId="38">
    <w:abstractNumId w:val="15"/>
  </w:num>
  <w:num w:numId="39">
    <w:abstractNumId w:val="31"/>
  </w:num>
  <w:num w:numId="40">
    <w:abstractNumId w:val="29"/>
  </w:num>
  <w:num w:numId="41">
    <w:abstractNumId w:val="52"/>
  </w:num>
  <w:num w:numId="42">
    <w:abstractNumId w:val="6"/>
  </w:num>
  <w:num w:numId="43">
    <w:abstractNumId w:val="21"/>
  </w:num>
  <w:num w:numId="44">
    <w:abstractNumId w:val="27"/>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num>
  <w:num w:numId="47">
    <w:abstractNumId w:val="61"/>
  </w:num>
  <w:num w:numId="48">
    <w:abstractNumId w:val="36"/>
  </w:num>
  <w:num w:numId="49">
    <w:abstractNumId w:val="34"/>
  </w:num>
  <w:num w:numId="50">
    <w:abstractNumId w:val="39"/>
  </w:num>
  <w:num w:numId="51">
    <w:abstractNumId w:val="33"/>
  </w:num>
  <w:num w:numId="52">
    <w:abstractNumId w:val="54"/>
  </w:num>
  <w:num w:numId="53">
    <w:abstractNumId w:val="40"/>
  </w:num>
  <w:num w:numId="54">
    <w:abstractNumId w:val="7"/>
  </w:num>
  <w:num w:numId="55">
    <w:abstractNumId w:val="60"/>
  </w:num>
  <w:num w:numId="56">
    <w:abstractNumId w:val="5"/>
  </w:num>
  <w:num w:numId="57">
    <w:abstractNumId w:val="25"/>
  </w:num>
  <w:num w:numId="58">
    <w:abstractNumId w:val="48"/>
  </w:num>
  <w:num w:numId="59">
    <w:abstractNumId w:val="14"/>
  </w:num>
  <w:num w:numId="60">
    <w:abstractNumId w:val="22"/>
  </w:num>
  <w:num w:numId="61">
    <w:abstractNumId w:val="26"/>
  </w:num>
  <w:num w:numId="62">
    <w:abstractNumId w:val="4"/>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63"/>
  </w:num>
  <w:num w:numId="68">
    <w:abstractNumId w:val="3"/>
  </w:num>
  <w:num w:numId="69">
    <w:abstractNumId w:val="19"/>
  </w:num>
  <w:num w:numId="70">
    <w:abstractNumId w:val="12"/>
  </w:num>
  <w:num w:numId="71">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8AE"/>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5BA"/>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66F48"/>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405D"/>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1405D"/>
    <w:pPr>
      <w:spacing w:before="200" w:after="200"/>
      <w:jc w:val="both"/>
    </w:pPr>
    <w:rPr>
      <w:sz w:val="22"/>
    </w:rPr>
  </w:style>
  <w:style w:type="paragraph" w:styleId="1">
    <w:name w:val="heading 1"/>
    <w:next w:val="a2"/>
    <w:link w:val="18"/>
    <w:autoRedefine/>
    <w:qFormat/>
    <w:rsid w:val="0061405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1405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61405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1405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1405D"/>
    <w:pPr>
      <w:keepNext/>
      <w:suppressAutoHyphens/>
      <w:spacing w:before="240"/>
      <w:jc w:val="left"/>
      <w:outlineLvl w:val="4"/>
    </w:pPr>
    <w:rPr>
      <w:rFonts w:ascii="Arial Narrow" w:hAnsi="Arial Narrow"/>
    </w:rPr>
  </w:style>
  <w:style w:type="paragraph" w:styleId="6">
    <w:name w:val="heading 6"/>
    <w:basedOn w:val="a2"/>
    <w:next w:val="a2"/>
    <w:link w:val="60"/>
    <w:autoRedefine/>
    <w:rsid w:val="0061405D"/>
    <w:pPr>
      <w:numPr>
        <w:ilvl w:val="5"/>
        <w:numId w:val="1"/>
      </w:numPr>
      <w:spacing w:before="240"/>
      <w:outlineLvl w:val="5"/>
    </w:pPr>
    <w:rPr>
      <w:rFonts w:ascii="Arial" w:hAnsi="Arial"/>
      <w:i/>
      <w:szCs w:val="22"/>
    </w:rPr>
  </w:style>
  <w:style w:type="paragraph" w:styleId="7">
    <w:name w:val="heading 7"/>
    <w:basedOn w:val="a2"/>
    <w:next w:val="a2"/>
    <w:link w:val="70"/>
    <w:autoRedefine/>
    <w:rsid w:val="0061405D"/>
    <w:pPr>
      <w:numPr>
        <w:ilvl w:val="6"/>
        <w:numId w:val="1"/>
      </w:numPr>
      <w:spacing w:before="240"/>
      <w:outlineLvl w:val="6"/>
    </w:pPr>
    <w:rPr>
      <w:rFonts w:ascii="Arial" w:hAnsi="Arial"/>
      <w:szCs w:val="22"/>
    </w:rPr>
  </w:style>
  <w:style w:type="paragraph" w:styleId="8">
    <w:name w:val="heading 8"/>
    <w:basedOn w:val="a2"/>
    <w:next w:val="a2"/>
    <w:link w:val="80"/>
    <w:autoRedefine/>
    <w:rsid w:val="0061405D"/>
    <w:pPr>
      <w:numPr>
        <w:ilvl w:val="7"/>
        <w:numId w:val="1"/>
      </w:numPr>
      <w:spacing w:before="240"/>
      <w:outlineLvl w:val="7"/>
    </w:pPr>
    <w:rPr>
      <w:rFonts w:ascii="Arial" w:hAnsi="Arial"/>
      <w:i/>
      <w:szCs w:val="22"/>
    </w:rPr>
  </w:style>
  <w:style w:type="paragraph" w:styleId="9">
    <w:name w:val="heading 9"/>
    <w:basedOn w:val="a2"/>
    <w:next w:val="a2"/>
    <w:link w:val="90"/>
    <w:autoRedefine/>
    <w:rsid w:val="0061405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1405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1405D"/>
  </w:style>
  <w:style w:type="character" w:customStyle="1" w:styleId="18">
    <w:name w:val="Заголовок 1 Знак"/>
    <w:basedOn w:val="a3"/>
    <w:link w:val="1"/>
    <w:rsid w:val="0061405D"/>
    <w:rPr>
      <w:rFonts w:ascii="Arial" w:hAnsi="Arial"/>
      <w:b/>
      <w:kern w:val="28"/>
      <w:sz w:val="36"/>
    </w:rPr>
  </w:style>
  <w:style w:type="character" w:customStyle="1" w:styleId="25">
    <w:name w:val="Заголовок 2 Знак"/>
    <w:basedOn w:val="a3"/>
    <w:link w:val="2"/>
    <w:rsid w:val="0061405D"/>
    <w:rPr>
      <w:rFonts w:ascii="Arial" w:eastAsia="Arial Unicode MS" w:hAnsi="Arial"/>
      <w:b/>
      <w:sz w:val="26"/>
    </w:rPr>
  </w:style>
  <w:style w:type="character" w:customStyle="1" w:styleId="34">
    <w:name w:val="Заголовок 3 Знак"/>
    <w:basedOn w:val="a3"/>
    <w:link w:val="3"/>
    <w:rsid w:val="0061405D"/>
    <w:rPr>
      <w:rFonts w:ascii="Arial" w:hAnsi="Arial"/>
      <w:b/>
      <w:sz w:val="22"/>
      <w:szCs w:val="22"/>
    </w:rPr>
  </w:style>
  <w:style w:type="character" w:customStyle="1" w:styleId="41">
    <w:name w:val="Заголовок 4 Знак"/>
    <w:basedOn w:val="a3"/>
    <w:link w:val="4"/>
    <w:rsid w:val="0061405D"/>
    <w:rPr>
      <w:rFonts w:ascii="Arial" w:hAnsi="Arial"/>
      <w:sz w:val="22"/>
    </w:rPr>
  </w:style>
  <w:style w:type="character" w:customStyle="1" w:styleId="50">
    <w:name w:val="Заголовок 5 Знак"/>
    <w:basedOn w:val="a3"/>
    <w:link w:val="5"/>
    <w:rsid w:val="0061405D"/>
    <w:rPr>
      <w:rFonts w:ascii="Arial Narrow" w:hAnsi="Arial Narrow"/>
      <w:sz w:val="22"/>
    </w:rPr>
  </w:style>
  <w:style w:type="character" w:customStyle="1" w:styleId="60">
    <w:name w:val="Заголовок 6 Знак"/>
    <w:basedOn w:val="a3"/>
    <w:link w:val="6"/>
    <w:rsid w:val="0061405D"/>
    <w:rPr>
      <w:rFonts w:ascii="Arial" w:hAnsi="Arial"/>
      <w:i/>
      <w:sz w:val="22"/>
      <w:szCs w:val="22"/>
    </w:rPr>
  </w:style>
  <w:style w:type="character" w:customStyle="1" w:styleId="70">
    <w:name w:val="Заголовок 7 Знак"/>
    <w:basedOn w:val="a3"/>
    <w:link w:val="7"/>
    <w:rsid w:val="0061405D"/>
    <w:rPr>
      <w:rFonts w:ascii="Arial" w:hAnsi="Arial"/>
      <w:sz w:val="22"/>
      <w:szCs w:val="22"/>
    </w:rPr>
  </w:style>
  <w:style w:type="character" w:customStyle="1" w:styleId="80">
    <w:name w:val="Заголовок 8 Знак"/>
    <w:basedOn w:val="a3"/>
    <w:link w:val="8"/>
    <w:rsid w:val="0061405D"/>
    <w:rPr>
      <w:rFonts w:ascii="Arial" w:hAnsi="Arial"/>
      <w:i/>
      <w:sz w:val="22"/>
      <w:szCs w:val="22"/>
    </w:rPr>
  </w:style>
  <w:style w:type="character" w:customStyle="1" w:styleId="90">
    <w:name w:val="Заголовок 9 Знак"/>
    <w:basedOn w:val="a3"/>
    <w:link w:val="9"/>
    <w:rsid w:val="0061405D"/>
    <w:rPr>
      <w:rFonts w:ascii="Arial" w:hAnsi="Arial"/>
      <w:i/>
      <w:sz w:val="18"/>
      <w:szCs w:val="18"/>
    </w:rPr>
  </w:style>
  <w:style w:type="character" w:styleId="a6">
    <w:name w:val="annotation reference"/>
    <w:basedOn w:val="a3"/>
    <w:semiHidden/>
    <w:rsid w:val="0061405D"/>
    <w:rPr>
      <w:sz w:val="16"/>
    </w:rPr>
  </w:style>
  <w:style w:type="character" w:styleId="a7">
    <w:name w:val="footnote reference"/>
    <w:aliases w:val="Ciae niinee 1,Знак сноски 1,Знак сноски-FN,Ciae niinee-FN"/>
    <w:basedOn w:val="a3"/>
    <w:rsid w:val="0061405D"/>
    <w:rPr>
      <w:vertAlign w:val="superscript"/>
    </w:rPr>
  </w:style>
  <w:style w:type="paragraph" w:styleId="a8">
    <w:name w:val="caption"/>
    <w:basedOn w:val="a2"/>
    <w:next w:val="a2"/>
    <w:qFormat/>
    <w:rsid w:val="0061405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1405D"/>
    <w:pPr>
      <w:tabs>
        <w:tab w:val="left" w:pos="0"/>
        <w:tab w:val="right" w:pos="8789"/>
      </w:tabs>
      <w:ind w:left="425" w:right="284" w:hanging="425"/>
      <w:jc w:val="left"/>
    </w:pPr>
    <w:rPr>
      <w:caps/>
      <w:noProof/>
      <w:sz w:val="20"/>
    </w:rPr>
  </w:style>
  <w:style w:type="paragraph" w:styleId="42">
    <w:name w:val="toc 4"/>
    <w:basedOn w:val="a2"/>
    <w:next w:val="a2"/>
    <w:autoRedefine/>
    <w:rsid w:val="0061405D"/>
    <w:pPr>
      <w:tabs>
        <w:tab w:val="left" w:pos="0"/>
        <w:tab w:val="right" w:pos="8789"/>
      </w:tabs>
      <w:spacing w:after="0"/>
      <w:ind w:right="284"/>
    </w:pPr>
    <w:rPr>
      <w:caps/>
      <w:sz w:val="20"/>
    </w:rPr>
  </w:style>
  <w:style w:type="paragraph" w:styleId="51">
    <w:name w:val="toc 5"/>
    <w:basedOn w:val="a2"/>
    <w:next w:val="a2"/>
    <w:autoRedefine/>
    <w:rsid w:val="0061405D"/>
    <w:pPr>
      <w:tabs>
        <w:tab w:val="left" w:pos="425"/>
        <w:tab w:val="right" w:pos="8789"/>
      </w:tabs>
      <w:ind w:left="425" w:right="284"/>
    </w:pPr>
    <w:rPr>
      <w:smallCaps/>
      <w:sz w:val="20"/>
    </w:rPr>
  </w:style>
  <w:style w:type="paragraph" w:styleId="61">
    <w:name w:val="toc 6"/>
    <w:basedOn w:val="a2"/>
    <w:next w:val="a2"/>
    <w:autoRedefine/>
    <w:rsid w:val="0061405D"/>
    <w:pPr>
      <w:tabs>
        <w:tab w:val="left" w:pos="0"/>
        <w:tab w:val="right" w:pos="8789"/>
      </w:tabs>
      <w:spacing w:before="20" w:after="20"/>
      <w:ind w:left="851" w:right="284"/>
    </w:pPr>
    <w:rPr>
      <w:sz w:val="20"/>
    </w:rPr>
  </w:style>
  <w:style w:type="paragraph" w:styleId="71">
    <w:name w:val="toc 7"/>
    <w:basedOn w:val="a2"/>
    <w:next w:val="a2"/>
    <w:autoRedefine/>
    <w:rsid w:val="0061405D"/>
    <w:pPr>
      <w:tabs>
        <w:tab w:val="right" w:leader="dot" w:pos="9639"/>
      </w:tabs>
      <w:spacing w:after="0"/>
      <w:ind w:left="1320"/>
    </w:pPr>
    <w:rPr>
      <w:sz w:val="18"/>
    </w:rPr>
  </w:style>
  <w:style w:type="paragraph" w:styleId="81">
    <w:name w:val="toc 8"/>
    <w:basedOn w:val="a2"/>
    <w:next w:val="a2"/>
    <w:autoRedefine/>
    <w:rsid w:val="0061405D"/>
    <w:pPr>
      <w:tabs>
        <w:tab w:val="right" w:leader="dot" w:pos="9639"/>
      </w:tabs>
      <w:spacing w:after="0"/>
      <w:ind w:left="1540"/>
    </w:pPr>
    <w:rPr>
      <w:sz w:val="18"/>
    </w:rPr>
  </w:style>
  <w:style w:type="paragraph" w:styleId="91">
    <w:name w:val="toc 9"/>
    <w:basedOn w:val="a2"/>
    <w:next w:val="a2"/>
    <w:autoRedefine/>
    <w:rsid w:val="0061405D"/>
    <w:pPr>
      <w:tabs>
        <w:tab w:val="right" w:leader="dot" w:pos="9639"/>
      </w:tabs>
      <w:spacing w:after="0"/>
      <w:ind w:left="1760"/>
    </w:pPr>
    <w:rPr>
      <w:sz w:val="18"/>
    </w:rPr>
  </w:style>
  <w:style w:type="paragraph" w:styleId="a9">
    <w:name w:val="annotation text"/>
    <w:basedOn w:val="a2"/>
    <w:link w:val="aa"/>
    <w:rsid w:val="0061405D"/>
    <w:pPr>
      <w:suppressAutoHyphens/>
      <w:ind w:left="567"/>
    </w:pPr>
    <w:rPr>
      <w:sz w:val="20"/>
    </w:rPr>
  </w:style>
  <w:style w:type="character" w:customStyle="1" w:styleId="aa">
    <w:name w:val="Текст примечания Знак"/>
    <w:basedOn w:val="a3"/>
    <w:link w:val="a9"/>
    <w:rsid w:val="0061405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1405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1405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1405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1405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1405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1405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1405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1405D"/>
    <w:rPr>
      <w:sz w:val="22"/>
    </w:rPr>
  </w:style>
  <w:style w:type="paragraph" w:customStyle="1" w:styleId="afb">
    <w:name w:val="Вывод по разделу"/>
    <w:basedOn w:val="a2"/>
    <w:next w:val="a2"/>
    <w:link w:val="afc"/>
    <w:qFormat/>
    <w:rsid w:val="0061405D"/>
    <w:pPr>
      <w:spacing w:before="300" w:after="120"/>
    </w:pPr>
    <w:rPr>
      <w:rFonts w:ascii="Arial Narrow" w:hAnsi="Arial Narrow"/>
      <w:b/>
    </w:rPr>
  </w:style>
  <w:style w:type="character" w:customStyle="1" w:styleId="afc">
    <w:name w:val="Вывод по разделу Знак"/>
    <w:basedOn w:val="a3"/>
    <w:link w:val="afb"/>
    <w:rsid w:val="0061405D"/>
    <w:rPr>
      <w:rFonts w:ascii="Arial Narrow" w:hAnsi="Arial Narrow"/>
      <w:b/>
      <w:sz w:val="22"/>
    </w:rPr>
  </w:style>
  <w:style w:type="paragraph" w:customStyle="1" w:styleId="afd">
    <w:name w:val="Оглавление"/>
    <w:basedOn w:val="a2"/>
    <w:link w:val="afe"/>
    <w:qFormat/>
    <w:rsid w:val="0061405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1405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1405D"/>
    <w:pPr>
      <w:tabs>
        <w:tab w:val="clear" w:pos="360"/>
      </w:tabs>
      <w:spacing w:before="80" w:line="240" w:lineRule="auto"/>
      <w:ind w:left="720"/>
    </w:pPr>
  </w:style>
  <w:style w:type="character" w:customStyle="1" w:styleId="27">
    <w:name w:val="Список без нумерации 2 уровня Знак"/>
    <w:basedOn w:val="1b"/>
    <w:link w:val="26"/>
    <w:rsid w:val="0061405D"/>
    <w:rPr>
      <w:sz w:val="22"/>
    </w:rPr>
  </w:style>
  <w:style w:type="paragraph" w:customStyle="1" w:styleId="35">
    <w:name w:val="Список без нумерации 3 уровня"/>
    <w:basedOn w:val="26"/>
    <w:link w:val="36"/>
    <w:qFormat/>
    <w:rsid w:val="0061405D"/>
    <w:pPr>
      <w:spacing w:before="40"/>
      <w:ind w:left="1080"/>
    </w:pPr>
  </w:style>
  <w:style w:type="character" w:customStyle="1" w:styleId="36">
    <w:name w:val="Список без нумерации 3 уровня Знак"/>
    <w:basedOn w:val="27"/>
    <w:link w:val="35"/>
    <w:rsid w:val="0061405D"/>
    <w:rPr>
      <w:sz w:val="22"/>
    </w:rPr>
  </w:style>
  <w:style w:type="paragraph" w:customStyle="1" w:styleId="1c">
    <w:name w:val="Нумерованный список 1"/>
    <w:basedOn w:val="a2"/>
    <w:link w:val="1d"/>
    <w:qFormat/>
    <w:rsid w:val="0061405D"/>
    <w:rPr>
      <w:rFonts w:ascii="Arial" w:hAnsi="Arial"/>
      <w:sz w:val="20"/>
    </w:rPr>
  </w:style>
  <w:style w:type="character" w:customStyle="1" w:styleId="1d">
    <w:name w:val="Нумерованный список 1 Знак"/>
    <w:basedOn w:val="a3"/>
    <w:link w:val="1c"/>
    <w:rsid w:val="0061405D"/>
    <w:rPr>
      <w:rFonts w:ascii="Arial" w:hAnsi="Arial"/>
    </w:rPr>
  </w:style>
  <w:style w:type="paragraph" w:customStyle="1" w:styleId="aff0">
    <w:name w:val="Приложения"/>
    <w:basedOn w:val="a2"/>
    <w:next w:val="a2"/>
    <w:link w:val="aff1"/>
    <w:qFormat/>
    <w:rsid w:val="0061405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1405D"/>
    <w:rPr>
      <w:rFonts w:ascii="Arial Narrow" w:hAnsi="Arial Narrow"/>
      <w:b/>
      <w:bCs/>
      <w:caps/>
      <w:sz w:val="24"/>
    </w:rPr>
  </w:style>
  <w:style w:type="paragraph" w:customStyle="1" w:styleId="1e">
    <w:name w:val="Список_без_буллита 1"/>
    <w:basedOn w:val="1a"/>
    <w:next w:val="1a"/>
    <w:link w:val="1f"/>
    <w:qFormat/>
    <w:rsid w:val="0061405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1405D"/>
    <w:rPr>
      <w:rFonts w:ascii="Arial" w:hAnsi="Arial"/>
      <w:sz w:val="22"/>
    </w:rPr>
  </w:style>
  <w:style w:type="paragraph" w:customStyle="1" w:styleId="aff2">
    <w:name w:val="Список заголовок"/>
    <w:basedOn w:val="a2"/>
    <w:next w:val="1a"/>
    <w:link w:val="aff3"/>
    <w:qFormat/>
    <w:rsid w:val="0061405D"/>
    <w:pPr>
      <w:keepNext/>
      <w:spacing w:before="240"/>
    </w:pPr>
    <w:rPr>
      <w:rFonts w:ascii="Arial" w:hAnsi="Arial"/>
      <w:sz w:val="20"/>
    </w:rPr>
  </w:style>
  <w:style w:type="character" w:customStyle="1" w:styleId="aff3">
    <w:name w:val="Список заголовок Знак"/>
    <w:basedOn w:val="a3"/>
    <w:link w:val="aff2"/>
    <w:rsid w:val="0061405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1405D"/>
    <w:pPr>
      <w:ind w:left="714" w:firstLine="0"/>
    </w:pPr>
    <w:rPr>
      <w:rFonts w:ascii="Arial" w:hAnsi="Arial"/>
    </w:rPr>
  </w:style>
  <w:style w:type="character" w:customStyle="1" w:styleId="2b">
    <w:name w:val="Список_без_буллита 2 Знак"/>
    <w:basedOn w:val="27"/>
    <w:link w:val="2a"/>
    <w:rsid w:val="0061405D"/>
    <w:rPr>
      <w:rFonts w:ascii="Arial" w:hAnsi="Arial"/>
      <w:sz w:val="22"/>
    </w:rPr>
  </w:style>
  <w:style w:type="paragraph" w:customStyle="1" w:styleId="37">
    <w:name w:val="Список_без_буллита 3"/>
    <w:basedOn w:val="35"/>
    <w:link w:val="38"/>
    <w:qFormat/>
    <w:rsid w:val="0061405D"/>
    <w:pPr>
      <w:ind w:left="1077" w:firstLine="0"/>
    </w:pPr>
    <w:rPr>
      <w:rFonts w:ascii="Arial" w:hAnsi="Arial"/>
    </w:rPr>
  </w:style>
  <w:style w:type="character" w:customStyle="1" w:styleId="38">
    <w:name w:val="Список_без_буллита 3 Знак"/>
    <w:basedOn w:val="36"/>
    <w:link w:val="37"/>
    <w:rsid w:val="0061405D"/>
    <w:rPr>
      <w:rFonts w:ascii="Arial" w:hAnsi="Arial"/>
      <w:sz w:val="22"/>
    </w:rPr>
  </w:style>
  <w:style w:type="paragraph" w:customStyle="1" w:styleId="aff4">
    <w:name w:val="Реквизиты компании"/>
    <w:basedOn w:val="a2"/>
    <w:link w:val="aff5"/>
    <w:qFormat/>
    <w:rsid w:val="0061405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1405D"/>
    <w:rPr>
      <w:rFonts w:ascii="Arial Narrow" w:hAnsi="Arial Narrow" w:cs="Arial"/>
      <w:b/>
      <w:bCs/>
      <w:sz w:val="16"/>
      <w:szCs w:val="16"/>
      <w:u w:val="single"/>
    </w:rPr>
  </w:style>
  <w:style w:type="paragraph" w:customStyle="1" w:styleId="aff6">
    <w:name w:val="Наименование Клиента"/>
    <w:basedOn w:val="a2"/>
    <w:link w:val="aff7"/>
    <w:qFormat/>
    <w:rsid w:val="0061405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1405D"/>
    <w:rPr>
      <w:rFonts w:ascii="Arial" w:hAnsi="Arial"/>
      <w:b/>
      <w:caps/>
      <w:kern w:val="28"/>
      <w:sz w:val="28"/>
    </w:rPr>
  </w:style>
  <w:style w:type="paragraph" w:customStyle="1" w:styleId="aff8">
    <w:name w:val="Наименование проекта"/>
    <w:basedOn w:val="af8"/>
    <w:link w:val="aff9"/>
    <w:qFormat/>
    <w:rsid w:val="0061405D"/>
    <w:pPr>
      <w:spacing w:before="0" w:after="0"/>
    </w:pPr>
  </w:style>
  <w:style w:type="character" w:customStyle="1" w:styleId="aff9">
    <w:name w:val="Наименование проекта Знак"/>
    <w:basedOn w:val="af9"/>
    <w:link w:val="aff8"/>
    <w:rsid w:val="0061405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1405D"/>
    <w:pPr>
      <w:spacing w:before="60" w:after="60"/>
    </w:pPr>
    <w:rPr>
      <w:b w:val="0"/>
      <w:smallCaps/>
    </w:rPr>
  </w:style>
  <w:style w:type="character" w:customStyle="1" w:styleId="44">
    <w:name w:val="Нумерованный список 4 уровня с объединением Знак"/>
    <w:basedOn w:val="34"/>
    <w:link w:val="43"/>
    <w:rsid w:val="0061405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1405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1405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1405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1405D"/>
    <w:rPr>
      <w:rFonts w:ascii="Arial" w:hAnsi="Arial"/>
      <w:i w:val="0"/>
      <w:sz w:val="22"/>
      <w:szCs w:val="22"/>
    </w:rPr>
  </w:style>
  <w:style w:type="paragraph" w:customStyle="1" w:styleId="affa">
    <w:name w:val="Таблица текст"/>
    <w:basedOn w:val="a2"/>
    <w:link w:val="affb"/>
    <w:qFormat/>
    <w:rsid w:val="0061405D"/>
    <w:rPr>
      <w:rFonts w:ascii="Arial" w:hAnsi="Arial"/>
      <w:sz w:val="19"/>
    </w:rPr>
  </w:style>
  <w:style w:type="character" w:customStyle="1" w:styleId="affb">
    <w:name w:val="Таблица текст Знак"/>
    <w:basedOn w:val="a3"/>
    <w:link w:val="affa"/>
    <w:rsid w:val="0061405D"/>
    <w:rPr>
      <w:rFonts w:ascii="Arial" w:hAnsi="Arial"/>
      <w:sz w:val="19"/>
    </w:rPr>
  </w:style>
  <w:style w:type="paragraph" w:customStyle="1" w:styleId="1f0">
    <w:name w:val="Заголовок 1 без номера"/>
    <w:basedOn w:val="1"/>
    <w:next w:val="a2"/>
    <w:link w:val="1f1"/>
    <w:qFormat/>
    <w:rsid w:val="0061405D"/>
    <w:pPr>
      <w:numPr>
        <w:numId w:val="0"/>
      </w:numPr>
      <w:tabs>
        <w:tab w:val="num" w:pos="0"/>
      </w:tabs>
      <w:ind w:left="-851" w:firstLine="851"/>
    </w:pPr>
  </w:style>
  <w:style w:type="character" w:customStyle="1" w:styleId="1f1">
    <w:name w:val="Заголовок 1 без номера Знак"/>
    <w:basedOn w:val="18"/>
    <w:link w:val="1f0"/>
    <w:rsid w:val="0061405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1405D"/>
  </w:style>
  <w:style w:type="character" w:customStyle="1" w:styleId="00">
    <w:name w:val="Заголовок 0 Знак"/>
    <w:basedOn w:val="1f1"/>
    <w:link w:val="0"/>
    <w:rsid w:val="0061405D"/>
    <w:rPr>
      <w:rFonts w:ascii="Arial" w:hAnsi="Arial"/>
      <w:b/>
      <w:kern w:val="28"/>
      <w:sz w:val="36"/>
    </w:rPr>
  </w:style>
  <w:style w:type="paragraph" w:customStyle="1" w:styleId="2c">
    <w:name w:val="Заголовок 2 без номера"/>
    <w:basedOn w:val="2"/>
    <w:link w:val="2d"/>
    <w:qFormat/>
    <w:rsid w:val="0061405D"/>
  </w:style>
  <w:style w:type="character" w:customStyle="1" w:styleId="2d">
    <w:name w:val="Заголовок 2 без номера Знак"/>
    <w:basedOn w:val="25"/>
    <w:link w:val="2c"/>
    <w:rsid w:val="0061405D"/>
    <w:rPr>
      <w:rFonts w:ascii="Arial" w:eastAsia="Arial Unicode MS" w:hAnsi="Arial"/>
      <w:b/>
      <w:sz w:val="26"/>
    </w:rPr>
  </w:style>
  <w:style w:type="paragraph" w:customStyle="1" w:styleId="32">
    <w:name w:val="Заголовок 3 без номера"/>
    <w:basedOn w:val="3"/>
    <w:link w:val="39"/>
    <w:qFormat/>
    <w:rsid w:val="0061405D"/>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61405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1405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1405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1405D"/>
    <w:pPr>
      <w:spacing w:before="0" w:after="0"/>
    </w:pPr>
    <w:rPr>
      <w:rFonts w:ascii="Arial" w:hAnsi="Arial"/>
      <w:bCs/>
      <w:sz w:val="15"/>
      <w:lang w:eastAsia="ko-KR"/>
    </w:rPr>
  </w:style>
  <w:style w:type="paragraph" w:customStyle="1" w:styleId="afff5">
    <w:name w:val="Шапка ПАКК полужирный"/>
    <w:basedOn w:val="afff4"/>
    <w:autoRedefine/>
    <w:rsid w:val="0061405D"/>
    <w:rPr>
      <w:b/>
    </w:rPr>
  </w:style>
  <w:style w:type="paragraph" w:customStyle="1" w:styleId="-019">
    <w:name w:val="Стиль Стиль Кому + Слева:  -0.19 см"/>
    <w:basedOn w:val="afff6"/>
    <w:rsid w:val="0061405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1405D"/>
    <w:pPr>
      <w:ind w:left="720"/>
      <w:contextualSpacing/>
    </w:pPr>
  </w:style>
  <w:style w:type="paragraph" w:styleId="a">
    <w:name w:val="List"/>
    <w:aliases w:val="Список Знак,Список Знак1,Список Знак Знак,Headline1"/>
    <w:basedOn w:val="a2"/>
    <w:link w:val="2e"/>
    <w:autoRedefine/>
    <w:rsid w:val="0061405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1405D"/>
    <w:pPr>
      <w:keepNext/>
      <w:keepLines/>
      <w:numPr>
        <w:numId w:val="3"/>
      </w:numPr>
      <w:tabs>
        <w:tab w:val="left" w:pos="0"/>
      </w:tabs>
    </w:pPr>
  </w:style>
  <w:style w:type="paragraph" w:customStyle="1" w:styleId="31">
    <w:name w:val="Список3"/>
    <w:basedOn w:val="a2"/>
    <w:autoRedefine/>
    <w:rsid w:val="0061405D"/>
    <w:pPr>
      <w:numPr>
        <w:numId w:val="5"/>
      </w:numPr>
      <w:tabs>
        <w:tab w:val="clear" w:pos="360"/>
        <w:tab w:val="left" w:pos="1208"/>
      </w:tabs>
      <w:spacing w:before="80" w:after="80"/>
      <w:ind w:left="1208" w:hanging="357"/>
    </w:pPr>
  </w:style>
  <w:style w:type="paragraph" w:customStyle="1" w:styleId="17">
    <w:name w:val="Номер1"/>
    <w:basedOn w:val="a"/>
    <w:autoRedefine/>
    <w:rsid w:val="0061405D"/>
    <w:pPr>
      <w:numPr>
        <w:ilvl w:val="1"/>
        <w:numId w:val="3"/>
      </w:numPr>
    </w:pPr>
  </w:style>
  <w:style w:type="paragraph" w:customStyle="1" w:styleId="24">
    <w:name w:val="Номер2"/>
    <w:basedOn w:val="2f"/>
    <w:autoRedefine/>
    <w:rsid w:val="0061405D"/>
    <w:pPr>
      <w:numPr>
        <w:ilvl w:val="2"/>
        <w:numId w:val="3"/>
      </w:numPr>
      <w:spacing w:before="120" w:after="120"/>
    </w:pPr>
  </w:style>
  <w:style w:type="paragraph" w:styleId="2f0">
    <w:name w:val="toc 2"/>
    <w:basedOn w:val="a2"/>
    <w:next w:val="a2"/>
    <w:rsid w:val="0061405D"/>
    <w:pPr>
      <w:tabs>
        <w:tab w:val="left" w:pos="425"/>
        <w:tab w:val="right" w:pos="8789"/>
      </w:tabs>
      <w:ind w:left="850" w:right="284" w:hanging="425"/>
    </w:pPr>
    <w:rPr>
      <w:smallCaps/>
      <w:noProof/>
      <w:sz w:val="20"/>
    </w:rPr>
  </w:style>
  <w:style w:type="paragraph" w:styleId="3a">
    <w:name w:val="toc 3"/>
    <w:basedOn w:val="a2"/>
    <w:next w:val="a2"/>
    <w:rsid w:val="0061405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1405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1405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1405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1405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1405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1405D"/>
    <w:rPr>
      <w:sz w:val="22"/>
    </w:rPr>
  </w:style>
  <w:style w:type="paragraph" w:customStyle="1" w:styleId="affff1">
    <w:name w:val="Название документа"/>
    <w:basedOn w:val="a2"/>
    <w:next w:val="a2"/>
    <w:autoRedefine/>
    <w:rsid w:val="0061405D"/>
    <w:pPr>
      <w:suppressLineNumbers/>
      <w:suppressAutoHyphens/>
      <w:ind w:left="-851"/>
      <w:jc w:val="left"/>
    </w:pPr>
    <w:rPr>
      <w:rFonts w:ascii="Arial" w:hAnsi="Arial"/>
      <w:b/>
      <w:sz w:val="40"/>
    </w:rPr>
  </w:style>
  <w:style w:type="character" w:styleId="affff2">
    <w:name w:val="page number"/>
    <w:basedOn w:val="a3"/>
    <w:rsid w:val="0061405D"/>
    <w:rPr>
      <w:rFonts w:ascii="Arial" w:hAnsi="Arial"/>
    </w:rPr>
  </w:style>
  <w:style w:type="paragraph" w:customStyle="1" w:styleId="affff3">
    <w:name w:val="Подзаголовок документа"/>
    <w:basedOn w:val="a2"/>
    <w:autoRedefine/>
    <w:rsid w:val="0061405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1405D"/>
    <w:pPr>
      <w:tabs>
        <w:tab w:val="left" w:pos="0"/>
      </w:tabs>
      <w:spacing w:before="840" w:after="1080"/>
    </w:pPr>
    <w:rPr>
      <w:rFonts w:ascii="Arial" w:hAnsi="Arial"/>
      <w:b/>
      <w:sz w:val="36"/>
    </w:rPr>
  </w:style>
  <w:style w:type="paragraph" w:customStyle="1" w:styleId="affff5">
    <w:name w:val="Гриф"/>
    <w:basedOn w:val="a2"/>
    <w:rsid w:val="0061405D"/>
    <w:rPr>
      <w:rFonts w:ascii="Arial" w:hAnsi="Arial"/>
      <w:sz w:val="18"/>
    </w:rPr>
  </w:style>
  <w:style w:type="paragraph" w:customStyle="1" w:styleId="affff6">
    <w:name w:val="Название клиента"/>
    <w:basedOn w:val="affff1"/>
    <w:rsid w:val="0061405D"/>
    <w:pPr>
      <w:spacing w:before="0"/>
    </w:pPr>
    <w:rPr>
      <w:sz w:val="36"/>
    </w:rPr>
  </w:style>
  <w:style w:type="paragraph" w:customStyle="1" w:styleId="3b">
    <w:name w:val="Список3_без_б"/>
    <w:basedOn w:val="a2"/>
    <w:autoRedefine/>
    <w:rsid w:val="0061405D"/>
    <w:pPr>
      <w:spacing w:before="80" w:after="80"/>
      <w:ind w:left="1208"/>
    </w:pPr>
  </w:style>
  <w:style w:type="paragraph" w:customStyle="1" w:styleId="affff7">
    <w:name w:val="Список_без_б"/>
    <w:basedOn w:val="a2"/>
    <w:autoRedefine/>
    <w:rsid w:val="0061405D"/>
    <w:pPr>
      <w:spacing w:before="120" w:after="120"/>
      <w:ind w:left="357"/>
    </w:pPr>
  </w:style>
  <w:style w:type="paragraph" w:customStyle="1" w:styleId="2f1">
    <w:name w:val="Список2_без_б"/>
    <w:basedOn w:val="a2"/>
    <w:autoRedefine/>
    <w:rsid w:val="0061405D"/>
    <w:pPr>
      <w:spacing w:before="80" w:after="80"/>
      <w:ind w:left="851"/>
    </w:pPr>
  </w:style>
  <w:style w:type="paragraph" w:customStyle="1" w:styleId="affff8">
    <w:name w:val="Компания"/>
    <w:basedOn w:val="a2"/>
    <w:autoRedefine/>
    <w:rsid w:val="0061405D"/>
    <w:pPr>
      <w:spacing w:before="720"/>
      <w:ind w:left="5387"/>
      <w:jc w:val="left"/>
    </w:pPr>
    <w:rPr>
      <w:b/>
    </w:rPr>
  </w:style>
  <w:style w:type="paragraph" w:customStyle="1" w:styleId="affff9">
    <w:name w:val="Кому"/>
    <w:basedOn w:val="a2"/>
    <w:rsid w:val="0061405D"/>
    <w:pPr>
      <w:spacing w:before="240"/>
      <w:ind w:left="5693"/>
      <w:jc w:val="left"/>
    </w:pPr>
  </w:style>
  <w:style w:type="paragraph" w:customStyle="1" w:styleId="affffa">
    <w:name w:val="Тема письма"/>
    <w:basedOn w:val="a2"/>
    <w:next w:val="affffb"/>
    <w:rsid w:val="0061405D"/>
    <w:pPr>
      <w:suppressAutoHyphens/>
      <w:spacing w:before="600" w:after="720"/>
      <w:ind w:right="1701"/>
      <w:jc w:val="left"/>
    </w:pPr>
    <w:rPr>
      <w:b/>
    </w:rPr>
  </w:style>
  <w:style w:type="paragraph" w:customStyle="1" w:styleId="affffb">
    <w:name w:val="Уважаемый"/>
    <w:basedOn w:val="a2"/>
    <w:rsid w:val="0061405D"/>
    <w:pPr>
      <w:suppressAutoHyphens/>
      <w:spacing w:after="240"/>
      <w:jc w:val="left"/>
    </w:pPr>
  </w:style>
  <w:style w:type="paragraph" w:customStyle="1" w:styleId="affffc">
    <w:name w:val="С уважением"/>
    <w:basedOn w:val="a2"/>
    <w:rsid w:val="0061405D"/>
    <w:pPr>
      <w:spacing w:before="960" w:after="960"/>
      <w:jc w:val="left"/>
    </w:pPr>
  </w:style>
  <w:style w:type="paragraph" w:customStyle="1" w:styleId="affffd">
    <w:name w:val="Текст письма"/>
    <w:basedOn w:val="a2"/>
    <w:rsid w:val="0061405D"/>
  </w:style>
  <w:style w:type="paragraph" w:styleId="affffe">
    <w:name w:val="Signature"/>
    <w:basedOn w:val="a2"/>
    <w:next w:val="a2"/>
    <w:link w:val="afffff"/>
    <w:rsid w:val="0061405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1405D"/>
    <w:pPr>
      <w:pageBreakBefore/>
    </w:pPr>
  </w:style>
  <w:style w:type="paragraph" w:customStyle="1" w:styleId="15">
    <w:name w:val="Заголовок 1БН"/>
    <w:basedOn w:val="a2"/>
    <w:next w:val="a2"/>
    <w:rsid w:val="0061405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1405D"/>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61405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1405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1405D"/>
    <w:rPr>
      <w:b/>
      <w:sz w:val="18"/>
    </w:rPr>
  </w:style>
  <w:style w:type="paragraph" w:customStyle="1" w:styleId="949">
    <w:name w:val="Стиль Компания + Слева:  9.49 см"/>
    <w:basedOn w:val="affff8"/>
    <w:autoRedefine/>
    <w:rsid w:val="0061405D"/>
  </w:style>
  <w:style w:type="paragraph" w:customStyle="1" w:styleId="afff6">
    <w:name w:val="Стиль Кому"/>
    <w:basedOn w:val="a2"/>
    <w:rsid w:val="0061405D"/>
    <w:rPr>
      <w:b/>
      <w:bCs/>
      <w:noProof/>
    </w:rPr>
  </w:style>
  <w:style w:type="paragraph" w:customStyle="1" w:styleId="afffff2">
    <w:name w:val="Исполнитель"/>
    <w:basedOn w:val="a2"/>
    <w:autoRedefine/>
    <w:rsid w:val="0061405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1405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1405D"/>
    <w:rPr>
      <w:i/>
      <w:color w:val="FF0000"/>
    </w:rPr>
  </w:style>
  <w:style w:type="paragraph" w:customStyle="1" w:styleId="afffff5">
    <w:name w:val="Верхний колонтитул письма"/>
    <w:basedOn w:val="afff0"/>
    <w:autoRedefine/>
    <w:rsid w:val="0061405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1405D"/>
    <w:pPr>
      <w:ind w:left="8789"/>
    </w:pPr>
  </w:style>
  <w:style w:type="paragraph" w:customStyle="1" w:styleId="afffff7">
    <w:name w:val="Город_дата"/>
    <w:basedOn w:val="afffff8"/>
    <w:autoRedefine/>
    <w:qFormat/>
    <w:rsid w:val="0061405D"/>
    <w:pPr>
      <w:jc w:val="center"/>
    </w:pPr>
    <w:rPr>
      <w:rFonts w:ascii="Arial" w:hAnsi="Arial"/>
      <w:b/>
    </w:rPr>
  </w:style>
  <w:style w:type="paragraph" w:customStyle="1" w:styleId="14">
    <w:name w:val="Номер1)"/>
    <w:basedOn w:val="17"/>
    <w:autoRedefine/>
    <w:qFormat/>
    <w:rsid w:val="0061405D"/>
    <w:pPr>
      <w:numPr>
        <w:ilvl w:val="0"/>
        <w:numId w:val="7"/>
      </w:numPr>
      <w:spacing w:before="120" w:after="120"/>
    </w:pPr>
  </w:style>
  <w:style w:type="paragraph" w:styleId="afffff8">
    <w:name w:val="Date"/>
    <w:basedOn w:val="a2"/>
    <w:next w:val="a2"/>
    <w:link w:val="afffff9"/>
    <w:rsid w:val="0061405D"/>
  </w:style>
  <w:style w:type="character" w:customStyle="1" w:styleId="afffff9">
    <w:name w:val="Дата Знак"/>
    <w:basedOn w:val="a3"/>
    <w:link w:val="afffff8"/>
    <w:rsid w:val="0061405D"/>
    <w:rPr>
      <w:sz w:val="22"/>
    </w:rPr>
  </w:style>
  <w:style w:type="paragraph" w:customStyle="1" w:styleId="afffffa">
    <w:name w:val="Список_абзац"/>
    <w:basedOn w:val="a2"/>
    <w:autoRedefine/>
    <w:qFormat/>
    <w:rsid w:val="0061405D"/>
    <w:pPr>
      <w:ind w:left="357"/>
      <w:contextualSpacing/>
    </w:pPr>
  </w:style>
  <w:style w:type="character" w:customStyle="1" w:styleId="afffffb">
    <w:name w:val="Полужирный курсив новый"/>
    <w:basedOn w:val="a3"/>
    <w:uiPriority w:val="1"/>
    <w:qFormat/>
    <w:rsid w:val="0061405D"/>
    <w:rPr>
      <w:b/>
      <w:i/>
    </w:rPr>
  </w:style>
  <w:style w:type="numbering" w:customStyle="1" w:styleId="13">
    <w:name w:val="Таблица список номер 1"/>
    <w:basedOn w:val="a5"/>
    <w:uiPriority w:val="99"/>
    <w:rsid w:val="0061405D"/>
    <w:pPr>
      <w:numPr>
        <w:numId w:val="8"/>
      </w:numPr>
    </w:pPr>
  </w:style>
  <w:style w:type="character" w:customStyle="1" w:styleId="afffffc">
    <w:name w:val="Курсив"/>
    <w:basedOn w:val="a3"/>
    <w:uiPriority w:val="1"/>
    <w:qFormat/>
    <w:rsid w:val="0061405D"/>
    <w:rPr>
      <w:i/>
    </w:rPr>
  </w:style>
  <w:style w:type="numbering" w:customStyle="1" w:styleId="16">
    <w:name w:val="Стиль Таблица список номер 1 + многоуровневый подчеркивание"/>
    <w:basedOn w:val="a5"/>
    <w:rsid w:val="0061405D"/>
    <w:pPr>
      <w:numPr>
        <w:numId w:val="9"/>
      </w:numPr>
    </w:pPr>
  </w:style>
  <w:style w:type="character" w:customStyle="1" w:styleId="afffffd">
    <w:name w:val="Полужирный_новый"/>
    <w:basedOn w:val="a3"/>
    <w:uiPriority w:val="1"/>
    <w:qFormat/>
    <w:rsid w:val="0061405D"/>
    <w:rPr>
      <w:b/>
    </w:rPr>
  </w:style>
  <w:style w:type="character" w:customStyle="1" w:styleId="afffffe">
    <w:name w:val="Подчеркнутый новый"/>
    <w:basedOn w:val="a3"/>
    <w:uiPriority w:val="1"/>
    <w:qFormat/>
    <w:rsid w:val="0061405D"/>
    <w:rPr>
      <w:u w:val="single"/>
    </w:rPr>
  </w:style>
  <w:style w:type="numbering" w:customStyle="1" w:styleId="10">
    <w:name w:val="Таблица список марк 1"/>
    <w:basedOn w:val="13"/>
    <w:uiPriority w:val="99"/>
    <w:rsid w:val="0061405D"/>
    <w:pPr>
      <w:numPr>
        <w:numId w:val="10"/>
      </w:numPr>
    </w:pPr>
  </w:style>
  <w:style w:type="numbering" w:customStyle="1" w:styleId="22">
    <w:name w:val="Таблица список марк 2"/>
    <w:basedOn w:val="13"/>
    <w:uiPriority w:val="99"/>
    <w:rsid w:val="0061405D"/>
    <w:pPr>
      <w:numPr>
        <w:numId w:val="11"/>
      </w:numPr>
    </w:pPr>
  </w:style>
  <w:style w:type="numbering" w:customStyle="1" w:styleId="113">
    <w:name w:val="Стиль Таблица список номер 1 + многоуровневый подчеркивание1"/>
    <w:basedOn w:val="a5"/>
    <w:rsid w:val="0061405D"/>
    <w:pPr>
      <w:numPr>
        <w:numId w:val="12"/>
      </w:numPr>
    </w:pPr>
  </w:style>
  <w:style w:type="numbering" w:customStyle="1" w:styleId="12">
    <w:name w:val="Стиль Таблица список номер 1"/>
    <w:basedOn w:val="a5"/>
    <w:rsid w:val="0061405D"/>
    <w:pPr>
      <w:numPr>
        <w:numId w:val="13"/>
      </w:numPr>
    </w:pPr>
  </w:style>
  <w:style w:type="numbering" w:customStyle="1" w:styleId="20">
    <w:name w:val="Таблица список номер 2"/>
    <w:basedOn w:val="13"/>
    <w:uiPriority w:val="99"/>
    <w:rsid w:val="0061405D"/>
    <w:pPr>
      <w:numPr>
        <w:numId w:val="14"/>
      </w:numPr>
    </w:pPr>
  </w:style>
  <w:style w:type="paragraph" w:customStyle="1" w:styleId="affffff">
    <w:name w:val="Таблица шапка"/>
    <w:basedOn w:val="afff4"/>
    <w:autoRedefine/>
    <w:qFormat/>
    <w:rsid w:val="0061405D"/>
    <w:pPr>
      <w:jc w:val="center"/>
    </w:pPr>
    <w:rPr>
      <w:b/>
      <w:sz w:val="20"/>
      <w:lang w:val="en-US"/>
    </w:rPr>
  </w:style>
  <w:style w:type="paragraph" w:customStyle="1" w:styleId="1f5">
    <w:name w:val="Таблица номер 1"/>
    <w:basedOn w:val="17"/>
    <w:autoRedefine/>
    <w:qFormat/>
    <w:rsid w:val="0061405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1405D"/>
    <w:pPr>
      <w:numPr>
        <w:ilvl w:val="0"/>
        <w:numId w:val="0"/>
      </w:numPr>
    </w:pPr>
    <w:rPr>
      <w:rFonts w:ascii="Arial" w:hAnsi="Arial"/>
      <w:sz w:val="20"/>
    </w:rPr>
  </w:style>
  <w:style w:type="paragraph" w:customStyle="1" w:styleId="1f6">
    <w:name w:val="Таблица номер 1)"/>
    <w:basedOn w:val="14"/>
    <w:autoRedefine/>
    <w:qFormat/>
    <w:rsid w:val="0061405D"/>
    <w:pPr>
      <w:numPr>
        <w:numId w:val="0"/>
      </w:numPr>
    </w:pPr>
    <w:rPr>
      <w:rFonts w:ascii="Arial" w:hAnsi="Arial"/>
      <w:sz w:val="20"/>
    </w:rPr>
  </w:style>
  <w:style w:type="paragraph" w:customStyle="1" w:styleId="affffff0">
    <w:name w:val="Таблица список"/>
    <w:basedOn w:val="a"/>
    <w:autoRedefine/>
    <w:qFormat/>
    <w:rsid w:val="0061405D"/>
    <w:pPr>
      <w:numPr>
        <w:numId w:val="0"/>
      </w:numPr>
    </w:pPr>
    <w:rPr>
      <w:rFonts w:ascii="Arial" w:hAnsi="Arial"/>
      <w:sz w:val="20"/>
    </w:rPr>
  </w:style>
  <w:style w:type="paragraph" w:customStyle="1" w:styleId="2f3">
    <w:name w:val="Таблица список 2"/>
    <w:basedOn w:val="2f"/>
    <w:autoRedefine/>
    <w:qFormat/>
    <w:rsid w:val="0061405D"/>
    <w:pPr>
      <w:numPr>
        <w:numId w:val="0"/>
      </w:numPr>
    </w:pPr>
    <w:rPr>
      <w:rFonts w:ascii="Arial" w:hAnsi="Arial"/>
      <w:sz w:val="20"/>
    </w:rPr>
  </w:style>
  <w:style w:type="paragraph" w:customStyle="1" w:styleId="1f7">
    <w:name w:val="Заголовок 1_без нов стр"/>
    <w:next w:val="a2"/>
    <w:link w:val="1f8"/>
    <w:autoRedefine/>
    <w:qFormat/>
    <w:rsid w:val="0061405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1405D"/>
    <w:pPr>
      <w:spacing w:before="400" w:after="360"/>
    </w:pPr>
    <w:rPr>
      <w:rFonts w:ascii="Arial" w:hAnsi="Arial"/>
      <w:b/>
      <w:sz w:val="36"/>
      <w:lang w:val="en-US"/>
    </w:rPr>
  </w:style>
  <w:style w:type="character" w:customStyle="1" w:styleId="115">
    <w:name w:val="Заголовок 1_без нов стр1 Знак"/>
    <w:basedOn w:val="a3"/>
    <w:link w:val="114"/>
    <w:rsid w:val="0061405D"/>
    <w:rPr>
      <w:rFonts w:ascii="Arial" w:hAnsi="Arial"/>
      <w:b/>
      <w:sz w:val="36"/>
      <w:lang w:val="en-US"/>
    </w:rPr>
  </w:style>
  <w:style w:type="character" w:customStyle="1" w:styleId="1f8">
    <w:name w:val="Заголовок 1_без нов стр Знак"/>
    <w:basedOn w:val="a3"/>
    <w:link w:val="1f7"/>
    <w:rsid w:val="0061405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1405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9"/>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5"/>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20"/>
      </w:numPr>
    </w:pPr>
  </w:style>
  <w:style w:type="numbering" w:customStyle="1" w:styleId="210">
    <w:name w:val="Таблица список марк 21"/>
    <w:basedOn w:val="13"/>
    <w:uiPriority w:val="99"/>
    <w:rsid w:val="0057298E"/>
    <w:pPr>
      <w:numPr>
        <w:numId w:val="21"/>
      </w:numPr>
    </w:pPr>
  </w:style>
  <w:style w:type="numbering" w:customStyle="1" w:styleId="111">
    <w:name w:val="Стиль Таблица список номер 1 + многоуровневый подчеркивание11"/>
    <w:basedOn w:val="a5"/>
    <w:rsid w:val="0057298E"/>
    <w:pPr>
      <w:numPr>
        <w:numId w:val="22"/>
      </w:numPr>
    </w:pPr>
  </w:style>
  <w:style w:type="numbering" w:customStyle="1" w:styleId="110">
    <w:name w:val="Стиль Таблица список номер 11"/>
    <w:basedOn w:val="a5"/>
    <w:rsid w:val="0057298E"/>
    <w:pPr>
      <w:numPr>
        <w:numId w:val="23"/>
      </w:numPr>
    </w:pPr>
  </w:style>
  <w:style w:type="numbering" w:customStyle="1" w:styleId="21">
    <w:name w:val="Таблица список номер 21"/>
    <w:basedOn w:val="13"/>
    <w:uiPriority w:val="99"/>
    <w:rsid w:val="0057298E"/>
    <w:pPr>
      <w:numPr>
        <w:numId w:val="24"/>
      </w:numPr>
    </w:pPr>
  </w:style>
  <w:style w:type="paragraph" w:customStyle="1" w:styleId="30">
    <w:name w:val="3_заголовок"/>
    <w:basedOn w:val="affffff8"/>
    <w:qFormat/>
    <w:rsid w:val="009F34F9"/>
    <w:pPr>
      <w:numPr>
        <w:numId w:val="27"/>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1405D"/>
    <w:pPr>
      <w:spacing w:before="200" w:after="200"/>
      <w:jc w:val="both"/>
    </w:pPr>
    <w:rPr>
      <w:sz w:val="22"/>
    </w:rPr>
  </w:style>
  <w:style w:type="paragraph" w:styleId="1">
    <w:name w:val="heading 1"/>
    <w:next w:val="a2"/>
    <w:link w:val="18"/>
    <w:autoRedefine/>
    <w:qFormat/>
    <w:rsid w:val="0061405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1405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61405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1405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1405D"/>
    <w:pPr>
      <w:keepNext/>
      <w:suppressAutoHyphens/>
      <w:spacing w:before="240"/>
      <w:jc w:val="left"/>
      <w:outlineLvl w:val="4"/>
    </w:pPr>
    <w:rPr>
      <w:rFonts w:ascii="Arial Narrow" w:hAnsi="Arial Narrow"/>
    </w:rPr>
  </w:style>
  <w:style w:type="paragraph" w:styleId="6">
    <w:name w:val="heading 6"/>
    <w:basedOn w:val="a2"/>
    <w:next w:val="a2"/>
    <w:link w:val="60"/>
    <w:autoRedefine/>
    <w:rsid w:val="0061405D"/>
    <w:pPr>
      <w:numPr>
        <w:ilvl w:val="5"/>
        <w:numId w:val="1"/>
      </w:numPr>
      <w:spacing w:before="240"/>
      <w:outlineLvl w:val="5"/>
    </w:pPr>
    <w:rPr>
      <w:rFonts w:ascii="Arial" w:hAnsi="Arial"/>
      <w:i/>
      <w:szCs w:val="22"/>
    </w:rPr>
  </w:style>
  <w:style w:type="paragraph" w:styleId="7">
    <w:name w:val="heading 7"/>
    <w:basedOn w:val="a2"/>
    <w:next w:val="a2"/>
    <w:link w:val="70"/>
    <w:autoRedefine/>
    <w:rsid w:val="0061405D"/>
    <w:pPr>
      <w:numPr>
        <w:ilvl w:val="6"/>
        <w:numId w:val="1"/>
      </w:numPr>
      <w:spacing w:before="240"/>
      <w:outlineLvl w:val="6"/>
    </w:pPr>
    <w:rPr>
      <w:rFonts w:ascii="Arial" w:hAnsi="Arial"/>
      <w:szCs w:val="22"/>
    </w:rPr>
  </w:style>
  <w:style w:type="paragraph" w:styleId="8">
    <w:name w:val="heading 8"/>
    <w:basedOn w:val="a2"/>
    <w:next w:val="a2"/>
    <w:link w:val="80"/>
    <w:autoRedefine/>
    <w:rsid w:val="0061405D"/>
    <w:pPr>
      <w:numPr>
        <w:ilvl w:val="7"/>
        <w:numId w:val="1"/>
      </w:numPr>
      <w:spacing w:before="240"/>
      <w:outlineLvl w:val="7"/>
    </w:pPr>
    <w:rPr>
      <w:rFonts w:ascii="Arial" w:hAnsi="Arial"/>
      <w:i/>
      <w:szCs w:val="22"/>
    </w:rPr>
  </w:style>
  <w:style w:type="paragraph" w:styleId="9">
    <w:name w:val="heading 9"/>
    <w:basedOn w:val="a2"/>
    <w:next w:val="a2"/>
    <w:link w:val="90"/>
    <w:autoRedefine/>
    <w:rsid w:val="0061405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1405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1405D"/>
  </w:style>
  <w:style w:type="character" w:customStyle="1" w:styleId="18">
    <w:name w:val="Заголовок 1 Знак"/>
    <w:basedOn w:val="a3"/>
    <w:link w:val="1"/>
    <w:rsid w:val="0061405D"/>
    <w:rPr>
      <w:rFonts w:ascii="Arial" w:hAnsi="Arial"/>
      <w:b/>
      <w:kern w:val="28"/>
      <w:sz w:val="36"/>
    </w:rPr>
  </w:style>
  <w:style w:type="character" w:customStyle="1" w:styleId="25">
    <w:name w:val="Заголовок 2 Знак"/>
    <w:basedOn w:val="a3"/>
    <w:link w:val="2"/>
    <w:rsid w:val="0061405D"/>
    <w:rPr>
      <w:rFonts w:ascii="Arial" w:eastAsia="Arial Unicode MS" w:hAnsi="Arial"/>
      <w:b/>
      <w:sz w:val="26"/>
    </w:rPr>
  </w:style>
  <w:style w:type="character" w:customStyle="1" w:styleId="34">
    <w:name w:val="Заголовок 3 Знак"/>
    <w:basedOn w:val="a3"/>
    <w:link w:val="3"/>
    <w:rsid w:val="0061405D"/>
    <w:rPr>
      <w:rFonts w:ascii="Arial" w:hAnsi="Arial"/>
      <w:b/>
      <w:sz w:val="22"/>
      <w:szCs w:val="22"/>
    </w:rPr>
  </w:style>
  <w:style w:type="character" w:customStyle="1" w:styleId="41">
    <w:name w:val="Заголовок 4 Знак"/>
    <w:basedOn w:val="a3"/>
    <w:link w:val="4"/>
    <w:rsid w:val="0061405D"/>
    <w:rPr>
      <w:rFonts w:ascii="Arial" w:hAnsi="Arial"/>
      <w:sz w:val="22"/>
    </w:rPr>
  </w:style>
  <w:style w:type="character" w:customStyle="1" w:styleId="50">
    <w:name w:val="Заголовок 5 Знак"/>
    <w:basedOn w:val="a3"/>
    <w:link w:val="5"/>
    <w:rsid w:val="0061405D"/>
    <w:rPr>
      <w:rFonts w:ascii="Arial Narrow" w:hAnsi="Arial Narrow"/>
      <w:sz w:val="22"/>
    </w:rPr>
  </w:style>
  <w:style w:type="character" w:customStyle="1" w:styleId="60">
    <w:name w:val="Заголовок 6 Знак"/>
    <w:basedOn w:val="a3"/>
    <w:link w:val="6"/>
    <w:rsid w:val="0061405D"/>
    <w:rPr>
      <w:rFonts w:ascii="Arial" w:hAnsi="Arial"/>
      <w:i/>
      <w:sz w:val="22"/>
      <w:szCs w:val="22"/>
    </w:rPr>
  </w:style>
  <w:style w:type="character" w:customStyle="1" w:styleId="70">
    <w:name w:val="Заголовок 7 Знак"/>
    <w:basedOn w:val="a3"/>
    <w:link w:val="7"/>
    <w:rsid w:val="0061405D"/>
    <w:rPr>
      <w:rFonts w:ascii="Arial" w:hAnsi="Arial"/>
      <w:sz w:val="22"/>
      <w:szCs w:val="22"/>
    </w:rPr>
  </w:style>
  <w:style w:type="character" w:customStyle="1" w:styleId="80">
    <w:name w:val="Заголовок 8 Знак"/>
    <w:basedOn w:val="a3"/>
    <w:link w:val="8"/>
    <w:rsid w:val="0061405D"/>
    <w:rPr>
      <w:rFonts w:ascii="Arial" w:hAnsi="Arial"/>
      <w:i/>
      <w:sz w:val="22"/>
      <w:szCs w:val="22"/>
    </w:rPr>
  </w:style>
  <w:style w:type="character" w:customStyle="1" w:styleId="90">
    <w:name w:val="Заголовок 9 Знак"/>
    <w:basedOn w:val="a3"/>
    <w:link w:val="9"/>
    <w:rsid w:val="0061405D"/>
    <w:rPr>
      <w:rFonts w:ascii="Arial" w:hAnsi="Arial"/>
      <w:i/>
      <w:sz w:val="18"/>
      <w:szCs w:val="18"/>
    </w:rPr>
  </w:style>
  <w:style w:type="character" w:styleId="a6">
    <w:name w:val="annotation reference"/>
    <w:basedOn w:val="a3"/>
    <w:semiHidden/>
    <w:rsid w:val="0061405D"/>
    <w:rPr>
      <w:sz w:val="16"/>
    </w:rPr>
  </w:style>
  <w:style w:type="character" w:styleId="a7">
    <w:name w:val="footnote reference"/>
    <w:aliases w:val="Ciae niinee 1,Знак сноски 1,Знак сноски-FN,Ciae niinee-FN"/>
    <w:basedOn w:val="a3"/>
    <w:rsid w:val="0061405D"/>
    <w:rPr>
      <w:vertAlign w:val="superscript"/>
    </w:rPr>
  </w:style>
  <w:style w:type="paragraph" w:styleId="a8">
    <w:name w:val="caption"/>
    <w:basedOn w:val="a2"/>
    <w:next w:val="a2"/>
    <w:qFormat/>
    <w:rsid w:val="0061405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1405D"/>
    <w:pPr>
      <w:tabs>
        <w:tab w:val="left" w:pos="0"/>
        <w:tab w:val="right" w:pos="8789"/>
      </w:tabs>
      <w:ind w:left="425" w:right="284" w:hanging="425"/>
      <w:jc w:val="left"/>
    </w:pPr>
    <w:rPr>
      <w:caps/>
      <w:noProof/>
      <w:sz w:val="20"/>
    </w:rPr>
  </w:style>
  <w:style w:type="paragraph" w:styleId="42">
    <w:name w:val="toc 4"/>
    <w:basedOn w:val="a2"/>
    <w:next w:val="a2"/>
    <w:autoRedefine/>
    <w:rsid w:val="0061405D"/>
    <w:pPr>
      <w:tabs>
        <w:tab w:val="left" w:pos="0"/>
        <w:tab w:val="right" w:pos="8789"/>
      </w:tabs>
      <w:spacing w:after="0"/>
      <w:ind w:right="284"/>
    </w:pPr>
    <w:rPr>
      <w:caps/>
      <w:sz w:val="20"/>
    </w:rPr>
  </w:style>
  <w:style w:type="paragraph" w:styleId="51">
    <w:name w:val="toc 5"/>
    <w:basedOn w:val="a2"/>
    <w:next w:val="a2"/>
    <w:autoRedefine/>
    <w:rsid w:val="0061405D"/>
    <w:pPr>
      <w:tabs>
        <w:tab w:val="left" w:pos="425"/>
        <w:tab w:val="right" w:pos="8789"/>
      </w:tabs>
      <w:ind w:left="425" w:right="284"/>
    </w:pPr>
    <w:rPr>
      <w:smallCaps/>
      <w:sz w:val="20"/>
    </w:rPr>
  </w:style>
  <w:style w:type="paragraph" w:styleId="61">
    <w:name w:val="toc 6"/>
    <w:basedOn w:val="a2"/>
    <w:next w:val="a2"/>
    <w:autoRedefine/>
    <w:rsid w:val="0061405D"/>
    <w:pPr>
      <w:tabs>
        <w:tab w:val="left" w:pos="0"/>
        <w:tab w:val="right" w:pos="8789"/>
      </w:tabs>
      <w:spacing w:before="20" w:after="20"/>
      <w:ind w:left="851" w:right="284"/>
    </w:pPr>
    <w:rPr>
      <w:sz w:val="20"/>
    </w:rPr>
  </w:style>
  <w:style w:type="paragraph" w:styleId="71">
    <w:name w:val="toc 7"/>
    <w:basedOn w:val="a2"/>
    <w:next w:val="a2"/>
    <w:autoRedefine/>
    <w:rsid w:val="0061405D"/>
    <w:pPr>
      <w:tabs>
        <w:tab w:val="right" w:leader="dot" w:pos="9639"/>
      </w:tabs>
      <w:spacing w:after="0"/>
      <w:ind w:left="1320"/>
    </w:pPr>
    <w:rPr>
      <w:sz w:val="18"/>
    </w:rPr>
  </w:style>
  <w:style w:type="paragraph" w:styleId="81">
    <w:name w:val="toc 8"/>
    <w:basedOn w:val="a2"/>
    <w:next w:val="a2"/>
    <w:autoRedefine/>
    <w:rsid w:val="0061405D"/>
    <w:pPr>
      <w:tabs>
        <w:tab w:val="right" w:leader="dot" w:pos="9639"/>
      </w:tabs>
      <w:spacing w:after="0"/>
      <w:ind w:left="1540"/>
    </w:pPr>
    <w:rPr>
      <w:sz w:val="18"/>
    </w:rPr>
  </w:style>
  <w:style w:type="paragraph" w:styleId="91">
    <w:name w:val="toc 9"/>
    <w:basedOn w:val="a2"/>
    <w:next w:val="a2"/>
    <w:autoRedefine/>
    <w:rsid w:val="0061405D"/>
    <w:pPr>
      <w:tabs>
        <w:tab w:val="right" w:leader="dot" w:pos="9639"/>
      </w:tabs>
      <w:spacing w:after="0"/>
      <w:ind w:left="1760"/>
    </w:pPr>
    <w:rPr>
      <w:sz w:val="18"/>
    </w:rPr>
  </w:style>
  <w:style w:type="paragraph" w:styleId="a9">
    <w:name w:val="annotation text"/>
    <w:basedOn w:val="a2"/>
    <w:link w:val="aa"/>
    <w:rsid w:val="0061405D"/>
    <w:pPr>
      <w:suppressAutoHyphens/>
      <w:ind w:left="567"/>
    </w:pPr>
    <w:rPr>
      <w:sz w:val="20"/>
    </w:rPr>
  </w:style>
  <w:style w:type="character" w:customStyle="1" w:styleId="aa">
    <w:name w:val="Текст примечания Знак"/>
    <w:basedOn w:val="a3"/>
    <w:link w:val="a9"/>
    <w:rsid w:val="0061405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1405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1405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1405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1405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1405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1405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1405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1405D"/>
    <w:rPr>
      <w:sz w:val="22"/>
    </w:rPr>
  </w:style>
  <w:style w:type="paragraph" w:customStyle="1" w:styleId="afb">
    <w:name w:val="Вывод по разделу"/>
    <w:basedOn w:val="a2"/>
    <w:next w:val="a2"/>
    <w:link w:val="afc"/>
    <w:qFormat/>
    <w:rsid w:val="0061405D"/>
    <w:pPr>
      <w:spacing w:before="300" w:after="120"/>
    </w:pPr>
    <w:rPr>
      <w:rFonts w:ascii="Arial Narrow" w:hAnsi="Arial Narrow"/>
      <w:b/>
    </w:rPr>
  </w:style>
  <w:style w:type="character" w:customStyle="1" w:styleId="afc">
    <w:name w:val="Вывод по разделу Знак"/>
    <w:basedOn w:val="a3"/>
    <w:link w:val="afb"/>
    <w:rsid w:val="0061405D"/>
    <w:rPr>
      <w:rFonts w:ascii="Arial Narrow" w:hAnsi="Arial Narrow"/>
      <w:b/>
      <w:sz w:val="22"/>
    </w:rPr>
  </w:style>
  <w:style w:type="paragraph" w:customStyle="1" w:styleId="afd">
    <w:name w:val="Оглавление"/>
    <w:basedOn w:val="a2"/>
    <w:link w:val="afe"/>
    <w:qFormat/>
    <w:rsid w:val="0061405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1405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1405D"/>
    <w:pPr>
      <w:tabs>
        <w:tab w:val="clear" w:pos="360"/>
      </w:tabs>
      <w:spacing w:before="80" w:line="240" w:lineRule="auto"/>
      <w:ind w:left="720"/>
    </w:pPr>
  </w:style>
  <w:style w:type="character" w:customStyle="1" w:styleId="27">
    <w:name w:val="Список без нумерации 2 уровня Знак"/>
    <w:basedOn w:val="1b"/>
    <w:link w:val="26"/>
    <w:rsid w:val="0061405D"/>
    <w:rPr>
      <w:sz w:val="22"/>
    </w:rPr>
  </w:style>
  <w:style w:type="paragraph" w:customStyle="1" w:styleId="35">
    <w:name w:val="Список без нумерации 3 уровня"/>
    <w:basedOn w:val="26"/>
    <w:link w:val="36"/>
    <w:qFormat/>
    <w:rsid w:val="0061405D"/>
    <w:pPr>
      <w:spacing w:before="40"/>
      <w:ind w:left="1080"/>
    </w:pPr>
  </w:style>
  <w:style w:type="character" w:customStyle="1" w:styleId="36">
    <w:name w:val="Список без нумерации 3 уровня Знак"/>
    <w:basedOn w:val="27"/>
    <w:link w:val="35"/>
    <w:rsid w:val="0061405D"/>
    <w:rPr>
      <w:sz w:val="22"/>
    </w:rPr>
  </w:style>
  <w:style w:type="paragraph" w:customStyle="1" w:styleId="1c">
    <w:name w:val="Нумерованный список 1"/>
    <w:basedOn w:val="a2"/>
    <w:link w:val="1d"/>
    <w:qFormat/>
    <w:rsid w:val="0061405D"/>
    <w:rPr>
      <w:rFonts w:ascii="Arial" w:hAnsi="Arial"/>
      <w:sz w:val="20"/>
    </w:rPr>
  </w:style>
  <w:style w:type="character" w:customStyle="1" w:styleId="1d">
    <w:name w:val="Нумерованный список 1 Знак"/>
    <w:basedOn w:val="a3"/>
    <w:link w:val="1c"/>
    <w:rsid w:val="0061405D"/>
    <w:rPr>
      <w:rFonts w:ascii="Arial" w:hAnsi="Arial"/>
    </w:rPr>
  </w:style>
  <w:style w:type="paragraph" w:customStyle="1" w:styleId="aff0">
    <w:name w:val="Приложения"/>
    <w:basedOn w:val="a2"/>
    <w:next w:val="a2"/>
    <w:link w:val="aff1"/>
    <w:qFormat/>
    <w:rsid w:val="0061405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1405D"/>
    <w:rPr>
      <w:rFonts w:ascii="Arial Narrow" w:hAnsi="Arial Narrow"/>
      <w:b/>
      <w:bCs/>
      <w:caps/>
      <w:sz w:val="24"/>
    </w:rPr>
  </w:style>
  <w:style w:type="paragraph" w:customStyle="1" w:styleId="1e">
    <w:name w:val="Список_без_буллита 1"/>
    <w:basedOn w:val="1a"/>
    <w:next w:val="1a"/>
    <w:link w:val="1f"/>
    <w:qFormat/>
    <w:rsid w:val="0061405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1405D"/>
    <w:rPr>
      <w:rFonts w:ascii="Arial" w:hAnsi="Arial"/>
      <w:sz w:val="22"/>
    </w:rPr>
  </w:style>
  <w:style w:type="paragraph" w:customStyle="1" w:styleId="aff2">
    <w:name w:val="Список заголовок"/>
    <w:basedOn w:val="a2"/>
    <w:next w:val="1a"/>
    <w:link w:val="aff3"/>
    <w:qFormat/>
    <w:rsid w:val="0061405D"/>
    <w:pPr>
      <w:keepNext/>
      <w:spacing w:before="240"/>
    </w:pPr>
    <w:rPr>
      <w:rFonts w:ascii="Arial" w:hAnsi="Arial"/>
      <w:sz w:val="20"/>
    </w:rPr>
  </w:style>
  <w:style w:type="character" w:customStyle="1" w:styleId="aff3">
    <w:name w:val="Список заголовок Знак"/>
    <w:basedOn w:val="a3"/>
    <w:link w:val="aff2"/>
    <w:rsid w:val="0061405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1405D"/>
    <w:pPr>
      <w:ind w:left="714" w:firstLine="0"/>
    </w:pPr>
    <w:rPr>
      <w:rFonts w:ascii="Arial" w:hAnsi="Arial"/>
    </w:rPr>
  </w:style>
  <w:style w:type="character" w:customStyle="1" w:styleId="2b">
    <w:name w:val="Список_без_буллита 2 Знак"/>
    <w:basedOn w:val="27"/>
    <w:link w:val="2a"/>
    <w:rsid w:val="0061405D"/>
    <w:rPr>
      <w:rFonts w:ascii="Arial" w:hAnsi="Arial"/>
      <w:sz w:val="22"/>
    </w:rPr>
  </w:style>
  <w:style w:type="paragraph" w:customStyle="1" w:styleId="37">
    <w:name w:val="Список_без_буллита 3"/>
    <w:basedOn w:val="35"/>
    <w:link w:val="38"/>
    <w:qFormat/>
    <w:rsid w:val="0061405D"/>
    <w:pPr>
      <w:ind w:left="1077" w:firstLine="0"/>
    </w:pPr>
    <w:rPr>
      <w:rFonts w:ascii="Arial" w:hAnsi="Arial"/>
    </w:rPr>
  </w:style>
  <w:style w:type="character" w:customStyle="1" w:styleId="38">
    <w:name w:val="Список_без_буллита 3 Знак"/>
    <w:basedOn w:val="36"/>
    <w:link w:val="37"/>
    <w:rsid w:val="0061405D"/>
    <w:rPr>
      <w:rFonts w:ascii="Arial" w:hAnsi="Arial"/>
      <w:sz w:val="22"/>
    </w:rPr>
  </w:style>
  <w:style w:type="paragraph" w:customStyle="1" w:styleId="aff4">
    <w:name w:val="Реквизиты компании"/>
    <w:basedOn w:val="a2"/>
    <w:link w:val="aff5"/>
    <w:qFormat/>
    <w:rsid w:val="0061405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1405D"/>
    <w:rPr>
      <w:rFonts w:ascii="Arial Narrow" w:hAnsi="Arial Narrow" w:cs="Arial"/>
      <w:b/>
      <w:bCs/>
      <w:sz w:val="16"/>
      <w:szCs w:val="16"/>
      <w:u w:val="single"/>
    </w:rPr>
  </w:style>
  <w:style w:type="paragraph" w:customStyle="1" w:styleId="aff6">
    <w:name w:val="Наименование Клиента"/>
    <w:basedOn w:val="a2"/>
    <w:link w:val="aff7"/>
    <w:qFormat/>
    <w:rsid w:val="0061405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1405D"/>
    <w:rPr>
      <w:rFonts w:ascii="Arial" w:hAnsi="Arial"/>
      <w:b/>
      <w:caps/>
      <w:kern w:val="28"/>
      <w:sz w:val="28"/>
    </w:rPr>
  </w:style>
  <w:style w:type="paragraph" w:customStyle="1" w:styleId="aff8">
    <w:name w:val="Наименование проекта"/>
    <w:basedOn w:val="af8"/>
    <w:link w:val="aff9"/>
    <w:qFormat/>
    <w:rsid w:val="0061405D"/>
    <w:pPr>
      <w:spacing w:before="0" w:after="0"/>
    </w:pPr>
  </w:style>
  <w:style w:type="character" w:customStyle="1" w:styleId="aff9">
    <w:name w:val="Наименование проекта Знак"/>
    <w:basedOn w:val="af9"/>
    <w:link w:val="aff8"/>
    <w:rsid w:val="0061405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1405D"/>
    <w:pPr>
      <w:spacing w:before="60" w:after="60"/>
    </w:pPr>
    <w:rPr>
      <w:b w:val="0"/>
      <w:smallCaps/>
    </w:rPr>
  </w:style>
  <w:style w:type="character" w:customStyle="1" w:styleId="44">
    <w:name w:val="Нумерованный список 4 уровня с объединением Знак"/>
    <w:basedOn w:val="34"/>
    <w:link w:val="43"/>
    <w:rsid w:val="0061405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1405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1405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1405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1405D"/>
    <w:rPr>
      <w:rFonts w:ascii="Arial" w:hAnsi="Arial"/>
      <w:i w:val="0"/>
      <w:sz w:val="22"/>
      <w:szCs w:val="22"/>
    </w:rPr>
  </w:style>
  <w:style w:type="paragraph" w:customStyle="1" w:styleId="affa">
    <w:name w:val="Таблица текст"/>
    <w:basedOn w:val="a2"/>
    <w:link w:val="affb"/>
    <w:qFormat/>
    <w:rsid w:val="0061405D"/>
    <w:rPr>
      <w:rFonts w:ascii="Arial" w:hAnsi="Arial"/>
      <w:sz w:val="19"/>
    </w:rPr>
  </w:style>
  <w:style w:type="character" w:customStyle="1" w:styleId="affb">
    <w:name w:val="Таблица текст Знак"/>
    <w:basedOn w:val="a3"/>
    <w:link w:val="affa"/>
    <w:rsid w:val="0061405D"/>
    <w:rPr>
      <w:rFonts w:ascii="Arial" w:hAnsi="Arial"/>
      <w:sz w:val="19"/>
    </w:rPr>
  </w:style>
  <w:style w:type="paragraph" w:customStyle="1" w:styleId="1f0">
    <w:name w:val="Заголовок 1 без номера"/>
    <w:basedOn w:val="1"/>
    <w:next w:val="a2"/>
    <w:link w:val="1f1"/>
    <w:qFormat/>
    <w:rsid w:val="0061405D"/>
    <w:pPr>
      <w:numPr>
        <w:numId w:val="0"/>
      </w:numPr>
      <w:tabs>
        <w:tab w:val="num" w:pos="0"/>
      </w:tabs>
      <w:ind w:left="-851" w:firstLine="851"/>
    </w:pPr>
  </w:style>
  <w:style w:type="character" w:customStyle="1" w:styleId="1f1">
    <w:name w:val="Заголовок 1 без номера Знак"/>
    <w:basedOn w:val="18"/>
    <w:link w:val="1f0"/>
    <w:rsid w:val="0061405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1405D"/>
  </w:style>
  <w:style w:type="character" w:customStyle="1" w:styleId="00">
    <w:name w:val="Заголовок 0 Знак"/>
    <w:basedOn w:val="1f1"/>
    <w:link w:val="0"/>
    <w:rsid w:val="0061405D"/>
    <w:rPr>
      <w:rFonts w:ascii="Arial" w:hAnsi="Arial"/>
      <w:b/>
      <w:kern w:val="28"/>
      <w:sz w:val="36"/>
    </w:rPr>
  </w:style>
  <w:style w:type="paragraph" w:customStyle="1" w:styleId="2c">
    <w:name w:val="Заголовок 2 без номера"/>
    <w:basedOn w:val="2"/>
    <w:link w:val="2d"/>
    <w:qFormat/>
    <w:rsid w:val="0061405D"/>
  </w:style>
  <w:style w:type="character" w:customStyle="1" w:styleId="2d">
    <w:name w:val="Заголовок 2 без номера Знак"/>
    <w:basedOn w:val="25"/>
    <w:link w:val="2c"/>
    <w:rsid w:val="0061405D"/>
    <w:rPr>
      <w:rFonts w:ascii="Arial" w:eastAsia="Arial Unicode MS" w:hAnsi="Arial"/>
      <w:b/>
      <w:sz w:val="26"/>
    </w:rPr>
  </w:style>
  <w:style w:type="paragraph" w:customStyle="1" w:styleId="32">
    <w:name w:val="Заголовок 3 без номера"/>
    <w:basedOn w:val="3"/>
    <w:link w:val="39"/>
    <w:qFormat/>
    <w:rsid w:val="0061405D"/>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61405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1405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1405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1405D"/>
    <w:pPr>
      <w:spacing w:before="0" w:after="0"/>
    </w:pPr>
    <w:rPr>
      <w:rFonts w:ascii="Arial" w:hAnsi="Arial"/>
      <w:bCs/>
      <w:sz w:val="15"/>
      <w:lang w:eastAsia="ko-KR"/>
    </w:rPr>
  </w:style>
  <w:style w:type="paragraph" w:customStyle="1" w:styleId="afff5">
    <w:name w:val="Шапка ПАКК полужирный"/>
    <w:basedOn w:val="afff4"/>
    <w:autoRedefine/>
    <w:rsid w:val="0061405D"/>
    <w:rPr>
      <w:b/>
    </w:rPr>
  </w:style>
  <w:style w:type="paragraph" w:customStyle="1" w:styleId="-019">
    <w:name w:val="Стиль Стиль Кому + Слева:  -0.19 см"/>
    <w:basedOn w:val="afff6"/>
    <w:rsid w:val="0061405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1405D"/>
    <w:pPr>
      <w:ind w:left="720"/>
      <w:contextualSpacing/>
    </w:pPr>
  </w:style>
  <w:style w:type="paragraph" w:styleId="a">
    <w:name w:val="List"/>
    <w:aliases w:val="Список Знак,Список Знак1,Список Знак Знак,Headline1"/>
    <w:basedOn w:val="a2"/>
    <w:link w:val="2e"/>
    <w:autoRedefine/>
    <w:rsid w:val="0061405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1405D"/>
    <w:pPr>
      <w:keepNext/>
      <w:keepLines/>
      <w:numPr>
        <w:numId w:val="3"/>
      </w:numPr>
      <w:tabs>
        <w:tab w:val="left" w:pos="0"/>
      </w:tabs>
    </w:pPr>
  </w:style>
  <w:style w:type="paragraph" w:customStyle="1" w:styleId="31">
    <w:name w:val="Список3"/>
    <w:basedOn w:val="a2"/>
    <w:autoRedefine/>
    <w:rsid w:val="0061405D"/>
    <w:pPr>
      <w:numPr>
        <w:numId w:val="5"/>
      </w:numPr>
      <w:tabs>
        <w:tab w:val="clear" w:pos="360"/>
        <w:tab w:val="left" w:pos="1208"/>
      </w:tabs>
      <w:spacing w:before="80" w:after="80"/>
      <w:ind w:left="1208" w:hanging="357"/>
    </w:pPr>
  </w:style>
  <w:style w:type="paragraph" w:customStyle="1" w:styleId="17">
    <w:name w:val="Номер1"/>
    <w:basedOn w:val="a"/>
    <w:autoRedefine/>
    <w:rsid w:val="0061405D"/>
    <w:pPr>
      <w:numPr>
        <w:ilvl w:val="1"/>
        <w:numId w:val="3"/>
      </w:numPr>
    </w:pPr>
  </w:style>
  <w:style w:type="paragraph" w:customStyle="1" w:styleId="24">
    <w:name w:val="Номер2"/>
    <w:basedOn w:val="2f"/>
    <w:autoRedefine/>
    <w:rsid w:val="0061405D"/>
    <w:pPr>
      <w:numPr>
        <w:ilvl w:val="2"/>
        <w:numId w:val="3"/>
      </w:numPr>
      <w:spacing w:before="120" w:after="120"/>
    </w:pPr>
  </w:style>
  <w:style w:type="paragraph" w:styleId="2f0">
    <w:name w:val="toc 2"/>
    <w:basedOn w:val="a2"/>
    <w:next w:val="a2"/>
    <w:rsid w:val="0061405D"/>
    <w:pPr>
      <w:tabs>
        <w:tab w:val="left" w:pos="425"/>
        <w:tab w:val="right" w:pos="8789"/>
      </w:tabs>
      <w:ind w:left="850" w:right="284" w:hanging="425"/>
    </w:pPr>
    <w:rPr>
      <w:smallCaps/>
      <w:noProof/>
      <w:sz w:val="20"/>
    </w:rPr>
  </w:style>
  <w:style w:type="paragraph" w:styleId="3a">
    <w:name w:val="toc 3"/>
    <w:basedOn w:val="a2"/>
    <w:next w:val="a2"/>
    <w:rsid w:val="0061405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1405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1405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1405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1405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1405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1405D"/>
    <w:rPr>
      <w:sz w:val="22"/>
    </w:rPr>
  </w:style>
  <w:style w:type="paragraph" w:customStyle="1" w:styleId="affff1">
    <w:name w:val="Название документа"/>
    <w:basedOn w:val="a2"/>
    <w:next w:val="a2"/>
    <w:autoRedefine/>
    <w:rsid w:val="0061405D"/>
    <w:pPr>
      <w:suppressLineNumbers/>
      <w:suppressAutoHyphens/>
      <w:ind w:left="-851"/>
      <w:jc w:val="left"/>
    </w:pPr>
    <w:rPr>
      <w:rFonts w:ascii="Arial" w:hAnsi="Arial"/>
      <w:b/>
      <w:sz w:val="40"/>
    </w:rPr>
  </w:style>
  <w:style w:type="character" w:styleId="affff2">
    <w:name w:val="page number"/>
    <w:basedOn w:val="a3"/>
    <w:rsid w:val="0061405D"/>
    <w:rPr>
      <w:rFonts w:ascii="Arial" w:hAnsi="Arial"/>
    </w:rPr>
  </w:style>
  <w:style w:type="paragraph" w:customStyle="1" w:styleId="affff3">
    <w:name w:val="Подзаголовок документа"/>
    <w:basedOn w:val="a2"/>
    <w:autoRedefine/>
    <w:rsid w:val="0061405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1405D"/>
    <w:pPr>
      <w:tabs>
        <w:tab w:val="left" w:pos="0"/>
      </w:tabs>
      <w:spacing w:before="840" w:after="1080"/>
    </w:pPr>
    <w:rPr>
      <w:rFonts w:ascii="Arial" w:hAnsi="Arial"/>
      <w:b/>
      <w:sz w:val="36"/>
    </w:rPr>
  </w:style>
  <w:style w:type="paragraph" w:customStyle="1" w:styleId="affff5">
    <w:name w:val="Гриф"/>
    <w:basedOn w:val="a2"/>
    <w:rsid w:val="0061405D"/>
    <w:rPr>
      <w:rFonts w:ascii="Arial" w:hAnsi="Arial"/>
      <w:sz w:val="18"/>
    </w:rPr>
  </w:style>
  <w:style w:type="paragraph" w:customStyle="1" w:styleId="affff6">
    <w:name w:val="Название клиента"/>
    <w:basedOn w:val="affff1"/>
    <w:rsid w:val="0061405D"/>
    <w:pPr>
      <w:spacing w:before="0"/>
    </w:pPr>
    <w:rPr>
      <w:sz w:val="36"/>
    </w:rPr>
  </w:style>
  <w:style w:type="paragraph" w:customStyle="1" w:styleId="3b">
    <w:name w:val="Список3_без_б"/>
    <w:basedOn w:val="a2"/>
    <w:autoRedefine/>
    <w:rsid w:val="0061405D"/>
    <w:pPr>
      <w:spacing w:before="80" w:after="80"/>
      <w:ind w:left="1208"/>
    </w:pPr>
  </w:style>
  <w:style w:type="paragraph" w:customStyle="1" w:styleId="affff7">
    <w:name w:val="Список_без_б"/>
    <w:basedOn w:val="a2"/>
    <w:autoRedefine/>
    <w:rsid w:val="0061405D"/>
    <w:pPr>
      <w:spacing w:before="120" w:after="120"/>
      <w:ind w:left="357"/>
    </w:pPr>
  </w:style>
  <w:style w:type="paragraph" w:customStyle="1" w:styleId="2f1">
    <w:name w:val="Список2_без_б"/>
    <w:basedOn w:val="a2"/>
    <w:autoRedefine/>
    <w:rsid w:val="0061405D"/>
    <w:pPr>
      <w:spacing w:before="80" w:after="80"/>
      <w:ind w:left="851"/>
    </w:pPr>
  </w:style>
  <w:style w:type="paragraph" w:customStyle="1" w:styleId="affff8">
    <w:name w:val="Компания"/>
    <w:basedOn w:val="a2"/>
    <w:autoRedefine/>
    <w:rsid w:val="0061405D"/>
    <w:pPr>
      <w:spacing w:before="720"/>
      <w:ind w:left="5387"/>
      <w:jc w:val="left"/>
    </w:pPr>
    <w:rPr>
      <w:b/>
    </w:rPr>
  </w:style>
  <w:style w:type="paragraph" w:customStyle="1" w:styleId="affff9">
    <w:name w:val="Кому"/>
    <w:basedOn w:val="a2"/>
    <w:rsid w:val="0061405D"/>
    <w:pPr>
      <w:spacing w:before="240"/>
      <w:ind w:left="5693"/>
      <w:jc w:val="left"/>
    </w:pPr>
  </w:style>
  <w:style w:type="paragraph" w:customStyle="1" w:styleId="affffa">
    <w:name w:val="Тема письма"/>
    <w:basedOn w:val="a2"/>
    <w:next w:val="affffb"/>
    <w:rsid w:val="0061405D"/>
    <w:pPr>
      <w:suppressAutoHyphens/>
      <w:spacing w:before="600" w:after="720"/>
      <w:ind w:right="1701"/>
      <w:jc w:val="left"/>
    </w:pPr>
    <w:rPr>
      <w:b/>
    </w:rPr>
  </w:style>
  <w:style w:type="paragraph" w:customStyle="1" w:styleId="affffb">
    <w:name w:val="Уважаемый"/>
    <w:basedOn w:val="a2"/>
    <w:rsid w:val="0061405D"/>
    <w:pPr>
      <w:suppressAutoHyphens/>
      <w:spacing w:after="240"/>
      <w:jc w:val="left"/>
    </w:pPr>
  </w:style>
  <w:style w:type="paragraph" w:customStyle="1" w:styleId="affffc">
    <w:name w:val="С уважением"/>
    <w:basedOn w:val="a2"/>
    <w:rsid w:val="0061405D"/>
    <w:pPr>
      <w:spacing w:before="960" w:after="960"/>
      <w:jc w:val="left"/>
    </w:pPr>
  </w:style>
  <w:style w:type="paragraph" w:customStyle="1" w:styleId="affffd">
    <w:name w:val="Текст письма"/>
    <w:basedOn w:val="a2"/>
    <w:rsid w:val="0061405D"/>
  </w:style>
  <w:style w:type="paragraph" w:styleId="affffe">
    <w:name w:val="Signature"/>
    <w:basedOn w:val="a2"/>
    <w:next w:val="a2"/>
    <w:link w:val="afffff"/>
    <w:rsid w:val="0061405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1405D"/>
    <w:pPr>
      <w:pageBreakBefore/>
    </w:pPr>
  </w:style>
  <w:style w:type="paragraph" w:customStyle="1" w:styleId="15">
    <w:name w:val="Заголовок 1БН"/>
    <w:basedOn w:val="a2"/>
    <w:next w:val="a2"/>
    <w:rsid w:val="0061405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1405D"/>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61405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1405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1405D"/>
    <w:rPr>
      <w:b/>
      <w:sz w:val="18"/>
    </w:rPr>
  </w:style>
  <w:style w:type="paragraph" w:customStyle="1" w:styleId="949">
    <w:name w:val="Стиль Компания + Слева:  9.49 см"/>
    <w:basedOn w:val="affff8"/>
    <w:autoRedefine/>
    <w:rsid w:val="0061405D"/>
  </w:style>
  <w:style w:type="paragraph" w:customStyle="1" w:styleId="afff6">
    <w:name w:val="Стиль Кому"/>
    <w:basedOn w:val="a2"/>
    <w:rsid w:val="0061405D"/>
    <w:rPr>
      <w:b/>
      <w:bCs/>
      <w:noProof/>
    </w:rPr>
  </w:style>
  <w:style w:type="paragraph" w:customStyle="1" w:styleId="afffff2">
    <w:name w:val="Исполнитель"/>
    <w:basedOn w:val="a2"/>
    <w:autoRedefine/>
    <w:rsid w:val="0061405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1405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1405D"/>
    <w:rPr>
      <w:i/>
      <w:color w:val="FF0000"/>
    </w:rPr>
  </w:style>
  <w:style w:type="paragraph" w:customStyle="1" w:styleId="afffff5">
    <w:name w:val="Верхний колонтитул письма"/>
    <w:basedOn w:val="afff0"/>
    <w:autoRedefine/>
    <w:rsid w:val="0061405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1405D"/>
    <w:pPr>
      <w:ind w:left="8789"/>
    </w:pPr>
  </w:style>
  <w:style w:type="paragraph" w:customStyle="1" w:styleId="afffff7">
    <w:name w:val="Город_дата"/>
    <w:basedOn w:val="afffff8"/>
    <w:autoRedefine/>
    <w:qFormat/>
    <w:rsid w:val="0061405D"/>
    <w:pPr>
      <w:jc w:val="center"/>
    </w:pPr>
    <w:rPr>
      <w:rFonts w:ascii="Arial" w:hAnsi="Arial"/>
      <w:b/>
    </w:rPr>
  </w:style>
  <w:style w:type="paragraph" w:customStyle="1" w:styleId="14">
    <w:name w:val="Номер1)"/>
    <w:basedOn w:val="17"/>
    <w:autoRedefine/>
    <w:qFormat/>
    <w:rsid w:val="0061405D"/>
    <w:pPr>
      <w:numPr>
        <w:ilvl w:val="0"/>
        <w:numId w:val="7"/>
      </w:numPr>
      <w:spacing w:before="120" w:after="120"/>
    </w:pPr>
  </w:style>
  <w:style w:type="paragraph" w:styleId="afffff8">
    <w:name w:val="Date"/>
    <w:basedOn w:val="a2"/>
    <w:next w:val="a2"/>
    <w:link w:val="afffff9"/>
    <w:rsid w:val="0061405D"/>
  </w:style>
  <w:style w:type="character" w:customStyle="1" w:styleId="afffff9">
    <w:name w:val="Дата Знак"/>
    <w:basedOn w:val="a3"/>
    <w:link w:val="afffff8"/>
    <w:rsid w:val="0061405D"/>
    <w:rPr>
      <w:sz w:val="22"/>
    </w:rPr>
  </w:style>
  <w:style w:type="paragraph" w:customStyle="1" w:styleId="afffffa">
    <w:name w:val="Список_абзац"/>
    <w:basedOn w:val="a2"/>
    <w:autoRedefine/>
    <w:qFormat/>
    <w:rsid w:val="0061405D"/>
    <w:pPr>
      <w:ind w:left="357"/>
      <w:contextualSpacing/>
    </w:pPr>
  </w:style>
  <w:style w:type="character" w:customStyle="1" w:styleId="afffffb">
    <w:name w:val="Полужирный курсив новый"/>
    <w:basedOn w:val="a3"/>
    <w:uiPriority w:val="1"/>
    <w:qFormat/>
    <w:rsid w:val="0061405D"/>
    <w:rPr>
      <w:b/>
      <w:i/>
    </w:rPr>
  </w:style>
  <w:style w:type="numbering" w:customStyle="1" w:styleId="13">
    <w:name w:val="Таблица список номер 1"/>
    <w:basedOn w:val="a5"/>
    <w:uiPriority w:val="99"/>
    <w:rsid w:val="0061405D"/>
    <w:pPr>
      <w:numPr>
        <w:numId w:val="8"/>
      </w:numPr>
    </w:pPr>
  </w:style>
  <w:style w:type="character" w:customStyle="1" w:styleId="afffffc">
    <w:name w:val="Курсив"/>
    <w:basedOn w:val="a3"/>
    <w:uiPriority w:val="1"/>
    <w:qFormat/>
    <w:rsid w:val="0061405D"/>
    <w:rPr>
      <w:i/>
    </w:rPr>
  </w:style>
  <w:style w:type="numbering" w:customStyle="1" w:styleId="16">
    <w:name w:val="Стиль Таблица список номер 1 + многоуровневый подчеркивание"/>
    <w:basedOn w:val="a5"/>
    <w:rsid w:val="0061405D"/>
    <w:pPr>
      <w:numPr>
        <w:numId w:val="9"/>
      </w:numPr>
    </w:pPr>
  </w:style>
  <w:style w:type="character" w:customStyle="1" w:styleId="afffffd">
    <w:name w:val="Полужирный_новый"/>
    <w:basedOn w:val="a3"/>
    <w:uiPriority w:val="1"/>
    <w:qFormat/>
    <w:rsid w:val="0061405D"/>
    <w:rPr>
      <w:b/>
    </w:rPr>
  </w:style>
  <w:style w:type="character" w:customStyle="1" w:styleId="afffffe">
    <w:name w:val="Подчеркнутый новый"/>
    <w:basedOn w:val="a3"/>
    <w:uiPriority w:val="1"/>
    <w:qFormat/>
    <w:rsid w:val="0061405D"/>
    <w:rPr>
      <w:u w:val="single"/>
    </w:rPr>
  </w:style>
  <w:style w:type="numbering" w:customStyle="1" w:styleId="10">
    <w:name w:val="Таблица список марк 1"/>
    <w:basedOn w:val="13"/>
    <w:uiPriority w:val="99"/>
    <w:rsid w:val="0061405D"/>
    <w:pPr>
      <w:numPr>
        <w:numId w:val="10"/>
      </w:numPr>
    </w:pPr>
  </w:style>
  <w:style w:type="numbering" w:customStyle="1" w:styleId="22">
    <w:name w:val="Таблица список марк 2"/>
    <w:basedOn w:val="13"/>
    <w:uiPriority w:val="99"/>
    <w:rsid w:val="0061405D"/>
    <w:pPr>
      <w:numPr>
        <w:numId w:val="11"/>
      </w:numPr>
    </w:pPr>
  </w:style>
  <w:style w:type="numbering" w:customStyle="1" w:styleId="113">
    <w:name w:val="Стиль Таблица список номер 1 + многоуровневый подчеркивание1"/>
    <w:basedOn w:val="a5"/>
    <w:rsid w:val="0061405D"/>
    <w:pPr>
      <w:numPr>
        <w:numId w:val="12"/>
      </w:numPr>
    </w:pPr>
  </w:style>
  <w:style w:type="numbering" w:customStyle="1" w:styleId="12">
    <w:name w:val="Стиль Таблица список номер 1"/>
    <w:basedOn w:val="a5"/>
    <w:rsid w:val="0061405D"/>
    <w:pPr>
      <w:numPr>
        <w:numId w:val="13"/>
      </w:numPr>
    </w:pPr>
  </w:style>
  <w:style w:type="numbering" w:customStyle="1" w:styleId="20">
    <w:name w:val="Таблица список номер 2"/>
    <w:basedOn w:val="13"/>
    <w:uiPriority w:val="99"/>
    <w:rsid w:val="0061405D"/>
    <w:pPr>
      <w:numPr>
        <w:numId w:val="14"/>
      </w:numPr>
    </w:pPr>
  </w:style>
  <w:style w:type="paragraph" w:customStyle="1" w:styleId="affffff">
    <w:name w:val="Таблица шапка"/>
    <w:basedOn w:val="afff4"/>
    <w:autoRedefine/>
    <w:qFormat/>
    <w:rsid w:val="0061405D"/>
    <w:pPr>
      <w:jc w:val="center"/>
    </w:pPr>
    <w:rPr>
      <w:b/>
      <w:sz w:val="20"/>
      <w:lang w:val="en-US"/>
    </w:rPr>
  </w:style>
  <w:style w:type="paragraph" w:customStyle="1" w:styleId="1f5">
    <w:name w:val="Таблица номер 1"/>
    <w:basedOn w:val="17"/>
    <w:autoRedefine/>
    <w:qFormat/>
    <w:rsid w:val="0061405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1405D"/>
    <w:pPr>
      <w:numPr>
        <w:ilvl w:val="0"/>
        <w:numId w:val="0"/>
      </w:numPr>
    </w:pPr>
    <w:rPr>
      <w:rFonts w:ascii="Arial" w:hAnsi="Arial"/>
      <w:sz w:val="20"/>
    </w:rPr>
  </w:style>
  <w:style w:type="paragraph" w:customStyle="1" w:styleId="1f6">
    <w:name w:val="Таблица номер 1)"/>
    <w:basedOn w:val="14"/>
    <w:autoRedefine/>
    <w:qFormat/>
    <w:rsid w:val="0061405D"/>
    <w:pPr>
      <w:numPr>
        <w:numId w:val="0"/>
      </w:numPr>
    </w:pPr>
    <w:rPr>
      <w:rFonts w:ascii="Arial" w:hAnsi="Arial"/>
      <w:sz w:val="20"/>
    </w:rPr>
  </w:style>
  <w:style w:type="paragraph" w:customStyle="1" w:styleId="affffff0">
    <w:name w:val="Таблица список"/>
    <w:basedOn w:val="a"/>
    <w:autoRedefine/>
    <w:qFormat/>
    <w:rsid w:val="0061405D"/>
    <w:pPr>
      <w:numPr>
        <w:numId w:val="0"/>
      </w:numPr>
    </w:pPr>
    <w:rPr>
      <w:rFonts w:ascii="Arial" w:hAnsi="Arial"/>
      <w:sz w:val="20"/>
    </w:rPr>
  </w:style>
  <w:style w:type="paragraph" w:customStyle="1" w:styleId="2f3">
    <w:name w:val="Таблица список 2"/>
    <w:basedOn w:val="2f"/>
    <w:autoRedefine/>
    <w:qFormat/>
    <w:rsid w:val="0061405D"/>
    <w:pPr>
      <w:numPr>
        <w:numId w:val="0"/>
      </w:numPr>
    </w:pPr>
    <w:rPr>
      <w:rFonts w:ascii="Arial" w:hAnsi="Arial"/>
      <w:sz w:val="20"/>
    </w:rPr>
  </w:style>
  <w:style w:type="paragraph" w:customStyle="1" w:styleId="1f7">
    <w:name w:val="Заголовок 1_без нов стр"/>
    <w:next w:val="a2"/>
    <w:link w:val="1f8"/>
    <w:autoRedefine/>
    <w:qFormat/>
    <w:rsid w:val="0061405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1405D"/>
    <w:pPr>
      <w:spacing w:before="400" w:after="360"/>
    </w:pPr>
    <w:rPr>
      <w:rFonts w:ascii="Arial" w:hAnsi="Arial"/>
      <w:b/>
      <w:sz w:val="36"/>
      <w:lang w:val="en-US"/>
    </w:rPr>
  </w:style>
  <w:style w:type="character" w:customStyle="1" w:styleId="115">
    <w:name w:val="Заголовок 1_без нов стр1 Знак"/>
    <w:basedOn w:val="a3"/>
    <w:link w:val="114"/>
    <w:rsid w:val="0061405D"/>
    <w:rPr>
      <w:rFonts w:ascii="Arial" w:hAnsi="Arial"/>
      <w:b/>
      <w:sz w:val="36"/>
      <w:lang w:val="en-US"/>
    </w:rPr>
  </w:style>
  <w:style w:type="character" w:customStyle="1" w:styleId="1f8">
    <w:name w:val="Заголовок 1_без нов стр Знак"/>
    <w:basedOn w:val="a3"/>
    <w:link w:val="1f7"/>
    <w:rsid w:val="0061405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1405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9"/>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5"/>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20"/>
      </w:numPr>
    </w:pPr>
  </w:style>
  <w:style w:type="numbering" w:customStyle="1" w:styleId="210">
    <w:name w:val="Таблица список марк 21"/>
    <w:basedOn w:val="13"/>
    <w:uiPriority w:val="99"/>
    <w:rsid w:val="0057298E"/>
    <w:pPr>
      <w:numPr>
        <w:numId w:val="21"/>
      </w:numPr>
    </w:pPr>
  </w:style>
  <w:style w:type="numbering" w:customStyle="1" w:styleId="111">
    <w:name w:val="Стиль Таблица список номер 1 + многоуровневый подчеркивание11"/>
    <w:basedOn w:val="a5"/>
    <w:rsid w:val="0057298E"/>
    <w:pPr>
      <w:numPr>
        <w:numId w:val="22"/>
      </w:numPr>
    </w:pPr>
  </w:style>
  <w:style w:type="numbering" w:customStyle="1" w:styleId="110">
    <w:name w:val="Стиль Таблица список номер 11"/>
    <w:basedOn w:val="a5"/>
    <w:rsid w:val="0057298E"/>
    <w:pPr>
      <w:numPr>
        <w:numId w:val="23"/>
      </w:numPr>
    </w:pPr>
  </w:style>
  <w:style w:type="numbering" w:customStyle="1" w:styleId="21">
    <w:name w:val="Таблица список номер 21"/>
    <w:basedOn w:val="13"/>
    <w:uiPriority w:val="99"/>
    <w:rsid w:val="0057298E"/>
    <w:pPr>
      <w:numPr>
        <w:numId w:val="24"/>
      </w:numPr>
    </w:pPr>
  </w:style>
  <w:style w:type="paragraph" w:customStyle="1" w:styleId="30">
    <w:name w:val="3_заголовок"/>
    <w:basedOn w:val="affffff8"/>
    <w:qFormat/>
    <w:rsid w:val="009F34F9"/>
    <w:pPr>
      <w:numPr>
        <w:numId w:val="27"/>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br.ru/insuran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pract.oc3.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18295-CFA8-4909-8E0D-106C86C6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42</TotalTime>
  <Pages>5</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10</cp:revision>
  <cp:lastPrinted>2020-08-20T17:13:00Z</cp:lastPrinted>
  <dcterms:created xsi:type="dcterms:W3CDTF">2020-09-23T09:32:00Z</dcterms:created>
  <dcterms:modified xsi:type="dcterms:W3CDTF">2020-10-29T17:09:00Z</dcterms:modified>
</cp:coreProperties>
</file>