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D7024" w14:textId="49B02362" w:rsidR="00657CBC" w:rsidRPr="00970ACD" w:rsidRDefault="00B018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«Сценарий проведения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игры-квеста «Финансовый регулятор»</w:t>
      </w:r>
    </w:p>
    <w:p w14:paraId="5613CFE5" w14:textId="77777777" w:rsidR="00657CBC" w:rsidRPr="00970ACD" w:rsidRDefault="00657CB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11B7495" w14:textId="77777777" w:rsidR="00657CBC" w:rsidRPr="00970ACD" w:rsidRDefault="00B01853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Общее время проведения игры-квеста – 3 ч. </w:t>
      </w:r>
    </w:p>
    <w:p w14:paraId="255463A7" w14:textId="77777777" w:rsidR="00657CBC" w:rsidRPr="00970ACD" w:rsidRDefault="00B01853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iCs/>
          <w:sz w:val="28"/>
          <w:szCs w:val="28"/>
        </w:rPr>
        <w:t>Время прохождения квеста – 2 ч.</w:t>
      </w:r>
    </w:p>
    <w:p w14:paraId="317FCA3F" w14:textId="77777777" w:rsidR="00657CBC" w:rsidRPr="00970ACD" w:rsidRDefault="00657CBC">
      <w:pPr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461540213"/>
        <w:docPartObj>
          <w:docPartGallery w:val="Table of Contents"/>
          <w:docPartUnique/>
        </w:docPartObj>
      </w:sdtPr>
      <w:sdtEndPr/>
      <w:sdtContent>
        <w:p w14:paraId="0E7E9ECB" w14:textId="77777777" w:rsidR="00657CBC" w:rsidRPr="00970ACD" w:rsidRDefault="00B01853">
          <w:pPr>
            <w:tabs>
              <w:tab w:val="right" w:pos="9359"/>
            </w:tabs>
            <w:spacing w:before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gjdgxs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Регистрация участников: 8:30 </w:t>
            </w:r>
          </w:hyperlink>
          <w:r w:rsidRPr="00970ACD">
            <w:rPr>
              <w:rFonts w:ascii="Times New Roman" w:eastAsia="Times New Roman" w:hAnsi="Times New Roman" w:cs="Times New Roman"/>
              <w:b/>
              <w:i/>
              <w:sz w:val="28"/>
              <w:szCs w:val="28"/>
            </w:rPr>
            <w:t>–</w:t>
          </w:r>
          <w:hyperlink w:anchor="_gjdgxs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8:45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PAGEREF _gjdgxs \h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hyperlink w:anchor="_gjdgxs" w:history="1"/>
        </w:p>
        <w:p w14:paraId="2A9E854C" w14:textId="77777777" w:rsidR="00657CBC" w:rsidRPr="00970ACD" w:rsidRDefault="00B01853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hyperlink w:anchor="_30j0zll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Выступление ведущего игры (почётных гостей): 8:45 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30j0zll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9:00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PAGEREF _30j0zll \h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hyperlink w:anchor="_30j0zll" w:history="1"/>
        </w:p>
        <w:p w14:paraId="1E6C8D40" w14:textId="77777777" w:rsidR="00657CBC" w:rsidRPr="00970ACD" w:rsidRDefault="00B01853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Проведение</w:t>
          </w:r>
          <w:hyperlink w:anchor="_1fob9te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игры-квеста: 9:00 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1fob9te">
            <w:r w:rsidRPr="00970A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hyperlink>
          <w:hyperlink w:anchor="_1fob9te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11:00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PAGEREF _1fob9te \h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hyperlink w:anchor="_1fob9te" w:history="1"/>
        </w:p>
        <w:p w14:paraId="4573A585" w14:textId="77777777" w:rsidR="00657CBC" w:rsidRPr="00970ACD" w:rsidRDefault="00B01853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hyperlink w:anchor="_3znysh7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Работа счётной комиссии: 11:00 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3znysh7">
            <w:r w:rsidRPr="00970A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hyperlink>
          <w:hyperlink w:anchor="_3znysh7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11: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15</w:t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PAGEREF _3znysh7 \h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3</w:t>
          </w:r>
          <w:hyperlink w:anchor="_3znysh7" w:history="1"/>
        </w:p>
        <w:p w14:paraId="00A1ADEC" w14:textId="77777777" w:rsidR="00657CBC" w:rsidRPr="00970ACD" w:rsidRDefault="00B01853">
          <w:pPr>
            <w:tabs>
              <w:tab w:val="right" w:pos="9359"/>
            </w:tabs>
            <w:spacing w:before="200" w:after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hyperlink w:anchor="_2et92p0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Торжественное награждение участников: 11:15 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2et92p0">
            <w:r w:rsidRPr="00970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11:3</w:t>
            </w:r>
          </w:hyperlink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0</w:t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instrText xml:space="preserve"> PAGEREF _2et92p0 \h </w:instrText>
          </w:r>
          <w:r w:rsidRPr="00970ACD">
            <w:rPr>
              <w:rFonts w:ascii="Times New Roman" w:hAnsi="Times New Roman" w:cs="Times New Roman"/>
              <w:sz w:val="28"/>
              <w:szCs w:val="28"/>
            </w:rPr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970AC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4</w:t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Pr="00970AC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599D89A" w14:textId="77777777" w:rsidR="00657CBC" w:rsidRPr="00970ACD" w:rsidRDefault="00657CB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A1769AF" w14:textId="77777777" w:rsidR="00657CBC" w:rsidRPr="00970ACD" w:rsidRDefault="00B01853">
      <w:pPr>
        <w:pStyle w:val="1"/>
        <w:numPr>
          <w:ilvl w:val="0"/>
          <w:numId w:val="1"/>
        </w:numPr>
        <w:spacing w:before="0" w:line="360" w:lineRule="auto"/>
        <w:ind w:left="0" w:firstLine="680"/>
      </w:pPr>
      <w:bookmarkStart w:id="0" w:name="_gjdgxs" w:colFirst="0" w:colLast="0"/>
      <w:bookmarkEnd w:id="0"/>
      <w:r w:rsidRPr="00970ACD">
        <w:t>Регистрация участников: 8:30 – 8:45</w:t>
      </w:r>
    </w:p>
    <w:p w14:paraId="3F3E266E" w14:textId="77777777" w:rsidR="00657CBC" w:rsidRPr="00970ACD" w:rsidRDefault="00B01853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>Все участники собираются в холле или рекреации для регистрации. Сбор в актовом зале. Просмотр видеороликов во время ожидания всех участников.</w:t>
      </w:r>
    </w:p>
    <w:p w14:paraId="4E552B38" w14:textId="77777777" w:rsidR="00657CBC" w:rsidRPr="00970ACD" w:rsidRDefault="00657CB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67D458" w14:textId="77777777" w:rsidR="00657CBC" w:rsidRPr="00970ACD" w:rsidRDefault="00B01853">
      <w:pPr>
        <w:pStyle w:val="1"/>
        <w:numPr>
          <w:ilvl w:val="0"/>
          <w:numId w:val="1"/>
        </w:numPr>
        <w:spacing w:before="0" w:line="360" w:lineRule="auto"/>
        <w:ind w:left="0" w:firstLine="680"/>
      </w:pPr>
      <w:bookmarkStart w:id="1" w:name="_30j0zll" w:colFirst="0" w:colLast="0"/>
      <w:bookmarkEnd w:id="1"/>
      <w:r w:rsidRPr="00970ACD">
        <w:t>Выступление ведущего игры: 8:45 – 9:00</w:t>
      </w:r>
    </w:p>
    <w:p w14:paraId="0E49F503" w14:textId="77777777" w:rsidR="00657CBC" w:rsidRPr="00970ACD" w:rsidRDefault="00B01853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>Приглашённые гости приветствуют участников. Ведущий игры произносит речь и показывает презентацию, рассказывая участникам правила проведения игры, объявляет о старте мероприятия.</w:t>
      </w:r>
    </w:p>
    <w:p w14:paraId="46491AAE" w14:textId="77777777" w:rsidR="00657CBC" w:rsidRPr="00970ACD" w:rsidRDefault="00657CB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914D97" w14:textId="77777777" w:rsidR="00657CBC" w:rsidRPr="00970ACD" w:rsidRDefault="00B01853">
      <w:pPr>
        <w:pStyle w:val="1"/>
        <w:numPr>
          <w:ilvl w:val="0"/>
          <w:numId w:val="1"/>
        </w:numPr>
        <w:spacing w:before="0" w:line="360" w:lineRule="auto"/>
        <w:ind w:left="0" w:firstLine="680"/>
        <w:jc w:val="both"/>
      </w:pPr>
      <w:bookmarkStart w:id="2" w:name="_1fob9te" w:colFirst="0" w:colLast="0"/>
      <w:bookmarkEnd w:id="2"/>
      <w:r w:rsidRPr="00970ACD">
        <w:t>Проведение игры-квеста: 9:00 – 11:00</w:t>
      </w:r>
    </w:p>
    <w:p w14:paraId="4A5A8587" w14:textId="77777777" w:rsidR="00657CBC" w:rsidRPr="00970ACD" w:rsidRDefault="00B018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планируют свой маршрут, после чего направляются по 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запланированному</w:t>
      </w: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маршруту.</w:t>
      </w:r>
    </w:p>
    <w:p w14:paraId="0DC166A2" w14:textId="77777777" w:rsidR="00657CBC" w:rsidRPr="00970ACD" w:rsidRDefault="00B018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>При прохождении маршрута участники отвечают на обращения героев, а затем выполняют дополнительное задание, предлагаемое модераторами станций. Тематика обращений и заданий для каждой станции представлена ниже:</w:t>
      </w:r>
    </w:p>
    <w:p w14:paraId="4F8B1F7B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Определение суммы, которую работодатель перечисляет на формирование будущей пенсии, и алгоритма формирования страховой пенсии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«Пенсионный фонд Российской Федерации»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743883A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суммы, которую должны были выплатить в качестве пособия по временной нетрудоспособности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«Фонд социального страхования Российской Федерации»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), и алгоритма её расчёта.</w:t>
      </w:r>
    </w:p>
    <w:p w14:paraId="64CDEB0A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Получение информации о том, как рассчитывается налог на доходы физических лиц (НДФЛ) с заработной платы и выигрышей, и расчёт таких выплат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«Федеральная налоговая служба»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ABED3E5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Получение информации о том, куда обратиться в случае обнаружения некачественного товара на полках магазина, и определение порядка правильных действий по восстановлению своих прав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«Роспотребнадзор: потребительская грамотность»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5D3DC4C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алгоритма действий в случае «навязывания» приобретения дополнительных услуг страхования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«Роспотребнадзор: финансовая грамотность»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BB71CDB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алгоритма действий при обнаружении фальшивой или неплатёжеспособной купюры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«Банк России»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ADB082D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3znysh7" w:colFirst="0" w:colLast="0"/>
      <w:bookmarkEnd w:id="3"/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бюджета и определение возможности совершения желаемой покупки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«Министерство финансов Российской Федерации»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FD581AF" w14:textId="77777777" w:rsidR="00657CBC" w:rsidRPr="00970ACD" w:rsidRDefault="00B01853">
      <w:pPr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алгоритма действий в случае отзыва лицензии у банка и расчёт суммы, которая будет возмещена вкладчику в случае отзыва у банка лицензии (станция </w:t>
      </w:r>
      <w:r w:rsidRPr="00970ACD">
        <w:rPr>
          <w:rFonts w:ascii="Times New Roman" w:eastAsia="Times New Roman" w:hAnsi="Times New Roman" w:cs="Times New Roman"/>
          <w:b/>
          <w:sz w:val="28"/>
          <w:szCs w:val="28"/>
        </w:rPr>
        <w:t>«Агентство по страхованию вкладов»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CDD0086" w14:textId="77777777" w:rsidR="00657CBC" w:rsidRPr="00970ACD" w:rsidRDefault="00657C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69E887" w14:textId="77777777" w:rsidR="00657CBC" w:rsidRPr="00970ACD" w:rsidRDefault="00B01853">
      <w:pPr>
        <w:pStyle w:val="1"/>
        <w:numPr>
          <w:ilvl w:val="0"/>
          <w:numId w:val="1"/>
        </w:numPr>
        <w:spacing w:before="0" w:line="360" w:lineRule="auto"/>
        <w:ind w:left="0" w:firstLine="720"/>
        <w:jc w:val="both"/>
      </w:pPr>
      <w:r w:rsidRPr="00970ACD">
        <w:t>Работа счётной комиссии: 11:00 –</w:t>
      </w:r>
      <w:r w:rsidRPr="00970ACD">
        <w:rPr>
          <w:rFonts w:eastAsia="Calibri"/>
        </w:rPr>
        <w:t xml:space="preserve"> </w:t>
      </w:r>
      <w:r w:rsidRPr="00970ACD">
        <w:t>11:15</w:t>
      </w:r>
    </w:p>
    <w:p w14:paraId="4B0A4055" w14:textId="77777777" w:rsidR="00657CBC" w:rsidRPr="00970ACD" w:rsidRDefault="00B018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счётной комиссии ведущий игры может показать видеоролики или провести блиц-опрос среди 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>игроков</w:t>
      </w: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70A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игры-квеста может быть предложено заполнить форму анкеты обратной связи, подготовленной организаторами. </w:t>
      </w:r>
    </w:p>
    <w:p w14:paraId="6352ED0B" w14:textId="77777777" w:rsidR="00657CBC" w:rsidRPr="00970ACD" w:rsidRDefault="00B018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14:paraId="7F5CBBF9" w14:textId="77777777" w:rsidR="00657CBC" w:rsidRPr="00970ACD" w:rsidRDefault="00B01853">
      <w:pPr>
        <w:pStyle w:val="1"/>
        <w:numPr>
          <w:ilvl w:val="0"/>
          <w:numId w:val="1"/>
        </w:numPr>
        <w:spacing w:before="0" w:line="360" w:lineRule="auto"/>
        <w:ind w:left="0" w:firstLine="720"/>
        <w:jc w:val="both"/>
      </w:pPr>
      <w:bookmarkStart w:id="4" w:name="_2et92p0" w:colFirst="0" w:colLast="0"/>
      <w:bookmarkEnd w:id="4"/>
      <w:r w:rsidRPr="00970ACD">
        <w:t>Торжественное награждение участников: 11:15 –</w:t>
      </w:r>
      <w:r w:rsidRPr="00970ACD">
        <w:rPr>
          <w:rFonts w:eastAsia="Calibri"/>
        </w:rPr>
        <w:t xml:space="preserve"> </w:t>
      </w:r>
      <w:r w:rsidRPr="00970ACD">
        <w:t>11:30</w:t>
      </w:r>
    </w:p>
    <w:p w14:paraId="23A43EC3" w14:textId="77777777" w:rsidR="00657CBC" w:rsidRPr="00970ACD" w:rsidRDefault="00B018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sz w:val="28"/>
          <w:szCs w:val="28"/>
        </w:rPr>
        <w:t>Побеждают 3 команды, которые наберут больше всего баллов.  В случае равного количества баллов побеждают команды, которые посетят все станции за наименьшее количество времени.</w:t>
      </w:r>
    </w:p>
    <w:p w14:paraId="6F0889B1" w14:textId="77777777" w:rsidR="00657CBC" w:rsidRPr="00970ACD" w:rsidRDefault="00B018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A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Награждение участников происходит в праздничной атмосфере с памятными подарками для победителей и с выдачей сертификатов (призов) для всех игроков, не ставших победителями.</w:t>
      </w:r>
    </w:p>
    <w:sectPr w:rsidR="00657CBC" w:rsidRPr="00970AC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5246" w14:textId="77777777" w:rsidR="00800A91" w:rsidRDefault="00800A91">
      <w:pPr>
        <w:spacing w:after="0" w:line="240" w:lineRule="auto"/>
      </w:pPr>
      <w:r>
        <w:separator/>
      </w:r>
    </w:p>
  </w:endnote>
  <w:endnote w:type="continuationSeparator" w:id="0">
    <w:p w14:paraId="585BC97D" w14:textId="77777777" w:rsidR="00800A91" w:rsidRDefault="00800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FFFF" w14:textId="77777777" w:rsidR="00657CBC" w:rsidRDefault="00B01853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76DF171" wp14:editId="7FD46D6A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95B520" w14:textId="77777777" w:rsidR="00657CBC" w:rsidRDefault="00B0185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970ACD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F31C" w14:textId="77777777" w:rsidR="00800A91" w:rsidRDefault="00800A91">
      <w:pPr>
        <w:spacing w:after="0" w:line="240" w:lineRule="auto"/>
      </w:pPr>
      <w:r>
        <w:separator/>
      </w:r>
    </w:p>
  </w:footnote>
  <w:footnote w:type="continuationSeparator" w:id="0">
    <w:p w14:paraId="6ACB1389" w14:textId="77777777" w:rsidR="00800A91" w:rsidRDefault="00800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CC66" w14:textId="77777777" w:rsidR="00657CBC" w:rsidRDefault="00B01853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176BC"/>
    <w:multiLevelType w:val="multilevel"/>
    <w:tmpl w:val="A4D05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EC76AC3"/>
    <w:multiLevelType w:val="multilevel"/>
    <w:tmpl w:val="2C1C8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2176469">
    <w:abstractNumId w:val="1"/>
  </w:num>
  <w:num w:numId="2" w16cid:durableId="163810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CBC"/>
    <w:rsid w:val="001768D5"/>
    <w:rsid w:val="00657CBC"/>
    <w:rsid w:val="00800A91"/>
    <w:rsid w:val="00970ACD"/>
    <w:rsid w:val="00B0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328F"/>
  <w15:docId w15:val="{FAB0EAE5-07D3-4AFB-8165-C0963490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3303</Characters>
  <Application>Microsoft Office Word</Application>
  <DocSecurity>0</DocSecurity>
  <Lines>73</Lines>
  <Paragraphs>21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2020-07-23T15:46:00Z</dcterms:created>
  <dcterms:modified xsi:type="dcterms:W3CDTF">2022-05-04T07:53:00Z</dcterms:modified>
</cp:coreProperties>
</file>