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C5B50" w14:textId="0F9EAD92" w:rsidR="00E82B5F" w:rsidRDefault="0071363E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Памятка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модераторов станций сити-квеста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«Финансовый навигатор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1037D32C" w14:textId="77777777" w:rsidR="00E82B5F" w:rsidRDefault="0071363E">
      <w:pPr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инструкция для модераторов станций в организациях</w:t>
      </w:r>
    </w:p>
    <w:p w14:paraId="48AD00EC" w14:textId="77777777" w:rsidR="00E82B5F" w:rsidRDefault="00E82B5F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093195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Встречать команды. Следить за порядком. Ограничить доступ в организацию, если там находится более 3 команд или в соответствии с достигнутой договорённостью для данной локации.</w:t>
      </w:r>
    </w:p>
    <w:p w14:paraId="6BBFDE6B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Сообщать необходимую информацию для выполнения задания.</w:t>
      </w:r>
    </w:p>
    <w:p w14:paraId="3AC49F0A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Выдавать необходимые документы. </w:t>
      </w:r>
    </w:p>
    <w:p w14:paraId="24161954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  В Форме наблюдения за ходом игры отмечать номер и время прохождения станции в списке команд, возникающие сложности, проявление интереса к заданиям.</w:t>
      </w:r>
    </w:p>
    <w:p w14:paraId="7ED6650F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Находиться в организации до ухода последней команды.</w:t>
      </w:r>
    </w:p>
    <w:p w14:paraId="01EFDD79" w14:textId="77777777" w:rsidR="00E82B5F" w:rsidRDefault="0071363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Покинуть организацию по сигналу организатора игры.</w:t>
      </w:r>
    </w:p>
    <w:p w14:paraId="6A102985" w14:textId="77777777" w:rsidR="00E82B5F" w:rsidRDefault="00E82B5F">
      <w:pPr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15C6DD" w14:textId="77777777" w:rsidR="00E82B5F" w:rsidRDefault="0071363E">
      <w:pPr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Обращение модераторов станций к участникам сити-квеста</w:t>
      </w:r>
    </w:p>
    <w:tbl>
      <w:tblPr>
        <w:tblStyle w:val="a5"/>
        <w:tblW w:w="97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020"/>
        <w:gridCol w:w="3735"/>
      </w:tblGrid>
      <w:tr w:rsidR="00E82B5F" w14:paraId="12B6822C" w14:textId="77777777">
        <w:tc>
          <w:tcPr>
            <w:tcW w:w="1980" w:type="dxa"/>
            <w:vAlign w:val="center"/>
          </w:tcPr>
          <w:p w14:paraId="237AB3D9" w14:textId="77777777" w:rsidR="00E82B5F" w:rsidRDefault="0071363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Станция</w:t>
            </w:r>
          </w:p>
        </w:tc>
        <w:tc>
          <w:tcPr>
            <w:tcW w:w="4020" w:type="dxa"/>
            <w:vAlign w:val="center"/>
          </w:tcPr>
          <w:p w14:paraId="35526213" w14:textId="77777777" w:rsidR="00E82B5F" w:rsidRDefault="0071363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Речь модераторов станций</w:t>
            </w:r>
          </w:p>
        </w:tc>
        <w:tc>
          <w:tcPr>
            <w:tcW w:w="3735" w:type="dxa"/>
          </w:tcPr>
          <w:p w14:paraId="34894F5D" w14:textId="77777777" w:rsidR="00E82B5F" w:rsidRDefault="0071363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Дополнительные материалы</w:t>
            </w:r>
          </w:p>
        </w:tc>
      </w:tr>
      <w:tr w:rsidR="00E82B5F" w14:paraId="6468963F" w14:textId="77777777">
        <w:tc>
          <w:tcPr>
            <w:tcW w:w="1980" w:type="dxa"/>
          </w:tcPr>
          <w:p w14:paraId="7EAC8E39" w14:textId="77777777" w:rsidR="00E82B5F" w:rsidRDefault="00D064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7" w:anchor="heading=h.3rdcrjn">
              <w:r w:rsidR="0071363E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Инспекция Федеральной налоговой службы</w:t>
              </w:r>
            </w:hyperlink>
          </w:p>
        </w:tc>
        <w:tc>
          <w:tcPr>
            <w:tcW w:w="4020" w:type="dxa"/>
          </w:tcPr>
          <w:p w14:paraId="3CD92269" w14:textId="77777777" w:rsidR="00E82B5F" w:rsidRDefault="0071363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Здравствуйте! Какая у вас проблема?</w:t>
            </w:r>
          </w:p>
          <w:p w14:paraId="7109D9CD" w14:textId="77777777" w:rsidR="00E82B5F" w:rsidRDefault="0071363E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Часто при получении приза в рекламной акции необходимо уплатить налог. Ознакомьтесь с подробной информацией о ставках налога на доходы физических лиц, полученные в виде выигрыша</w:t>
            </w:r>
            <w:r>
              <w:rPr>
                <w:rFonts w:ascii="Times New Roman" w:eastAsia="Times New Roman" w:hAnsi="Times New Roman" w:cs="Times New Roman"/>
                <w:color w:val="3C4043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нашем буклете.</w:t>
            </w:r>
          </w:p>
        </w:tc>
        <w:tc>
          <w:tcPr>
            <w:tcW w:w="3735" w:type="dxa"/>
          </w:tcPr>
          <w:p w14:paraId="21F58E80" w14:textId="77777777" w:rsidR="00E82B5F" w:rsidRDefault="007136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№12 «Брошюра о налоге на доходы физических лиц (НДФЛ) на выигрыш к станции «Инспекция ФНС»</w:t>
            </w:r>
          </w:p>
        </w:tc>
      </w:tr>
      <w:tr w:rsidR="00E82B5F" w14:paraId="517C35A7" w14:textId="77777777">
        <w:tc>
          <w:tcPr>
            <w:tcW w:w="1980" w:type="dxa"/>
          </w:tcPr>
          <w:p w14:paraId="1B58CF3F" w14:textId="77777777" w:rsidR="00E82B5F" w:rsidRDefault="00D064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8" w:anchor="heading=h.lnxbz9">
              <w:r w:rsidR="0071363E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Продуктовый магазин</w:t>
              </w:r>
            </w:hyperlink>
            <w:r w:rsidR="00713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020" w:type="dxa"/>
          </w:tcPr>
          <w:p w14:paraId="39136DFE" w14:textId="77777777" w:rsidR="00E82B5F" w:rsidRDefault="007136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Здравствуйте! Вы пришли за чем-то конкретным?</w:t>
            </w:r>
          </w:p>
          <w:p w14:paraId="396F7567" w14:textId="77777777" w:rsidR="00E82B5F" w:rsidRDefault="007136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 нас очень широкий ассортимент товаров, всю необходимую вам продукцию вы можете найти на самих продуктах и их ценниках. Не забудьте проверить, действуют ли какие-то скидки!</w:t>
            </w:r>
          </w:p>
        </w:tc>
        <w:tc>
          <w:tcPr>
            <w:tcW w:w="3735" w:type="dxa"/>
            <w:vMerge w:val="restart"/>
          </w:tcPr>
          <w:p w14:paraId="03F7B8E1" w14:textId="77777777" w:rsidR="00E82B5F" w:rsidRDefault="00713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(государственный стандарт) устанавливает требования к качеству товаров. По ГОСТу 32125-2013 мясные консервы должны быть изготовлены из мясных или мясных и не мясных ингредиентов, в рецептуре которых массовая доля мясных ингредиентов свыше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%.</w:t>
            </w:r>
          </w:p>
        </w:tc>
      </w:tr>
      <w:tr w:rsidR="00E82B5F" w14:paraId="04D744DC" w14:textId="77777777">
        <w:tc>
          <w:tcPr>
            <w:tcW w:w="1980" w:type="dxa"/>
          </w:tcPr>
          <w:p w14:paraId="25231E10" w14:textId="77777777" w:rsidR="00E82B5F" w:rsidRDefault="00D064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9" w:anchor="heading=h.lnxbz9">
              <w:r w:rsidR="0071363E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Продуктовый магазин</w:t>
              </w:r>
            </w:hyperlink>
            <w:r w:rsidR="00713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020" w:type="dxa"/>
          </w:tcPr>
          <w:p w14:paraId="4F450FD9" w14:textId="77777777" w:rsidR="00E82B5F" w:rsidRDefault="007136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Здравствуйте, рады вас видеть в нашем магазине! Что вас интересует?  </w:t>
            </w:r>
          </w:p>
          <w:p w14:paraId="277DCEFA" w14:textId="77777777" w:rsidR="00E82B5F" w:rsidRDefault="007136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 необходимые вам товары есть в наличии, обратите внимание на их этикетки и ценники. Возможно, вам повезёт, и на что-то будут действовать скидки.</w:t>
            </w:r>
          </w:p>
        </w:tc>
        <w:tc>
          <w:tcPr>
            <w:tcW w:w="3735" w:type="dxa"/>
            <w:vMerge/>
          </w:tcPr>
          <w:p w14:paraId="207A09D0" w14:textId="77777777" w:rsidR="00E82B5F" w:rsidRDefault="00E82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5F" w14:paraId="38D070E0" w14:textId="77777777">
        <w:tc>
          <w:tcPr>
            <w:tcW w:w="1980" w:type="dxa"/>
          </w:tcPr>
          <w:p w14:paraId="51796CA9" w14:textId="77777777" w:rsidR="00E82B5F" w:rsidRDefault="007136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 А</w:t>
            </w:r>
          </w:p>
        </w:tc>
        <w:tc>
          <w:tcPr>
            <w:tcW w:w="4020" w:type="dxa"/>
          </w:tcPr>
          <w:p w14:paraId="3A4A66D6" w14:textId="77777777" w:rsidR="00E82B5F" w:rsidRDefault="007136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Здравствуйте! Чем я могу вам помочь? </w:t>
            </w:r>
          </w:p>
          <w:p w14:paraId="5357F89B" w14:textId="77777777" w:rsidR="00E82B5F" w:rsidRDefault="007136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Наш банк выдаёт потребительские кредиты. Вот, ознакомьтесь, пожалуйста, с основными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требованиями к заёмщику и графиком платежей для вашего клиента. Возьмите также буклет, подготовленный специалистами налоговой инспекции, если ваш клиент работает, у него есть возможность получить налоговый вычет по налогу на доходы физических лиц на расходы по обучению. Условия получения вычета вы найдёте в буклете.</w:t>
            </w:r>
          </w:p>
        </w:tc>
        <w:tc>
          <w:tcPr>
            <w:tcW w:w="3735" w:type="dxa"/>
            <w:vMerge w:val="restart"/>
          </w:tcPr>
          <w:p w14:paraId="70E93C7B" w14:textId="77777777" w:rsidR="00E82B5F" w:rsidRDefault="007136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Приложение №15 «График платежей по кредитам к станции «Банк»</w:t>
            </w:r>
          </w:p>
          <w:p w14:paraId="3EC22349" w14:textId="77777777" w:rsidR="00E82B5F" w:rsidRDefault="007136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№14 «Брошюра о налоговых вычетах к станции «Инспекция ФНС»</w:t>
            </w:r>
          </w:p>
        </w:tc>
      </w:tr>
      <w:tr w:rsidR="00E82B5F" w14:paraId="2609C7D6" w14:textId="77777777">
        <w:tc>
          <w:tcPr>
            <w:tcW w:w="1980" w:type="dxa"/>
          </w:tcPr>
          <w:p w14:paraId="2F87148C" w14:textId="77777777" w:rsidR="00E82B5F" w:rsidRDefault="007136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Банк Б</w:t>
            </w:r>
          </w:p>
        </w:tc>
        <w:tc>
          <w:tcPr>
            <w:tcW w:w="4020" w:type="dxa"/>
          </w:tcPr>
          <w:p w14:paraId="6C2C0A29" w14:textId="77777777" w:rsidR="00E82B5F" w:rsidRDefault="0071363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Здравствуйте! За каким банковским продуктом вы пришли?</w:t>
            </w:r>
          </w:p>
          <w:p w14:paraId="708EB5C9" w14:textId="77777777" w:rsidR="00E82B5F" w:rsidRDefault="0071363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Мы можем предоставить вашему клиенту потребительский кредит. Здесь указаны основные требования к заёмщикам и график платежей. Не забудьте, что при оплате своего образования работающий человек может получить налоговый вычет по налогу на доходы физических лиц.</w:t>
            </w:r>
          </w:p>
        </w:tc>
        <w:tc>
          <w:tcPr>
            <w:tcW w:w="3735" w:type="dxa"/>
            <w:vMerge/>
          </w:tcPr>
          <w:p w14:paraId="2DE0D9A1" w14:textId="77777777" w:rsidR="00E82B5F" w:rsidRDefault="00E82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5F" w14:paraId="3FD87320" w14:textId="77777777">
        <w:tc>
          <w:tcPr>
            <w:tcW w:w="1980" w:type="dxa"/>
          </w:tcPr>
          <w:p w14:paraId="6044281E" w14:textId="77777777" w:rsidR="00E82B5F" w:rsidRDefault="00D064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0" w:anchor="heading=h.44sinio">
              <w:r w:rsidR="0071363E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Центр занятости населения</w:t>
              </w:r>
            </w:hyperlink>
          </w:p>
        </w:tc>
        <w:tc>
          <w:tcPr>
            <w:tcW w:w="4020" w:type="dxa"/>
          </w:tcPr>
          <w:p w14:paraId="31C3FCC3" w14:textId="77777777" w:rsidR="00E82B5F" w:rsidRDefault="0071363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Добрый день! Рад вас видеть! Вы пришли устраиваться на работу? </w:t>
            </w:r>
          </w:p>
          <w:p w14:paraId="46C493F7" w14:textId="77777777" w:rsidR="00E82B5F" w:rsidRDefault="0071363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Конечно, у нас много вакансий. Вот посмотрите сюда. Может быть, что-то заинтересует вашего клиента.</w:t>
            </w:r>
          </w:p>
        </w:tc>
        <w:tc>
          <w:tcPr>
            <w:tcW w:w="3735" w:type="dxa"/>
          </w:tcPr>
          <w:p w14:paraId="7E6D3D5F" w14:textId="77777777" w:rsidR="00E82B5F" w:rsidRDefault="007136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№16 «Список вакансий к станции «Центр занятости населения»</w:t>
            </w:r>
          </w:p>
        </w:tc>
      </w:tr>
      <w:tr w:rsidR="00E82B5F" w14:paraId="0615CE33" w14:textId="77777777">
        <w:tc>
          <w:tcPr>
            <w:tcW w:w="1980" w:type="dxa"/>
          </w:tcPr>
          <w:p w14:paraId="6DC57826" w14:textId="77777777" w:rsidR="00E82B5F" w:rsidRDefault="00D064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1" w:anchor="heading=h.2jxsxqh">
              <w:r w:rsidR="0071363E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Страховая компания</w:t>
              </w:r>
            </w:hyperlink>
          </w:p>
        </w:tc>
        <w:tc>
          <w:tcPr>
            <w:tcW w:w="4020" w:type="dxa"/>
          </w:tcPr>
          <w:p w14:paraId="4B9F4EBA" w14:textId="77777777" w:rsidR="00E82B5F" w:rsidRDefault="007136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Здравствуйте! Что вы хотите застраховать?</w:t>
            </w:r>
          </w:p>
          <w:p w14:paraId="399C1867" w14:textId="77777777" w:rsidR="00E82B5F" w:rsidRDefault="007136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 нас есть предложения от трёх компаний. Ознакомьтесь, пожалуйста, с полисами страхования выезжающих за рубеж.</w:t>
            </w:r>
          </w:p>
        </w:tc>
        <w:tc>
          <w:tcPr>
            <w:tcW w:w="3735" w:type="dxa"/>
          </w:tcPr>
          <w:p w14:paraId="3460F14C" w14:textId="77777777" w:rsidR="00E82B5F" w:rsidRDefault="007136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№17 «Страховые полисы к станции «Страховая компания»</w:t>
            </w:r>
          </w:p>
        </w:tc>
      </w:tr>
      <w:tr w:rsidR="00E82B5F" w14:paraId="7157E6CA" w14:textId="77777777">
        <w:tc>
          <w:tcPr>
            <w:tcW w:w="1980" w:type="dxa"/>
          </w:tcPr>
          <w:p w14:paraId="0D9428FC" w14:textId="77777777" w:rsidR="00E82B5F" w:rsidRDefault="007136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Пункт обмена валюты 1</w:t>
            </w:r>
          </w:p>
        </w:tc>
        <w:tc>
          <w:tcPr>
            <w:tcW w:w="4020" w:type="dxa"/>
          </w:tcPr>
          <w:p w14:paraId="07F516B4" w14:textId="77777777" w:rsidR="00E82B5F" w:rsidRDefault="007136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Здравствуйте! Какие услуги вас интересуют?</w:t>
            </w:r>
          </w:p>
          <w:p w14:paraId="6074B1FC" w14:textId="77777777" w:rsidR="00E82B5F" w:rsidRDefault="00713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информацией об обменных курсах вы можете ознакомиться на нашем табло.</w:t>
            </w:r>
          </w:p>
        </w:tc>
        <w:tc>
          <w:tcPr>
            <w:tcW w:w="3735" w:type="dxa"/>
            <w:vMerge w:val="restart"/>
          </w:tcPr>
          <w:p w14:paraId="77DCEC08" w14:textId="77777777" w:rsidR="00E82B5F" w:rsidRDefault="007136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 обменных курсах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табло. </w:t>
            </w:r>
          </w:p>
        </w:tc>
      </w:tr>
      <w:tr w:rsidR="00E82B5F" w14:paraId="1F5A2F84" w14:textId="77777777">
        <w:tc>
          <w:tcPr>
            <w:tcW w:w="1980" w:type="dxa"/>
          </w:tcPr>
          <w:p w14:paraId="543DC533" w14:textId="77777777" w:rsidR="00E82B5F" w:rsidRDefault="007136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Пункт обмена валюты 2</w:t>
            </w:r>
          </w:p>
        </w:tc>
        <w:tc>
          <w:tcPr>
            <w:tcW w:w="4020" w:type="dxa"/>
          </w:tcPr>
          <w:p w14:paraId="60C30C11" w14:textId="77777777" w:rsidR="00E82B5F" w:rsidRDefault="0071363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Здравствуйте! Чем я могу вам помочь?</w:t>
            </w:r>
          </w:p>
          <w:p w14:paraId="35B2E083" w14:textId="77777777" w:rsidR="00E82B5F" w:rsidRDefault="00713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Вся информация об обменных курсах представлена у нас на табло.</w:t>
            </w:r>
          </w:p>
        </w:tc>
        <w:tc>
          <w:tcPr>
            <w:tcW w:w="3735" w:type="dxa"/>
            <w:vMerge/>
          </w:tcPr>
          <w:p w14:paraId="2A5BD07E" w14:textId="77777777" w:rsidR="00E82B5F" w:rsidRDefault="00E82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1DDA834" w14:textId="77777777" w:rsidR="00E82B5F" w:rsidRDefault="00E82B5F">
      <w:pPr>
        <w:rPr>
          <w:rFonts w:ascii="Times New Roman" w:eastAsia="Times New Roman" w:hAnsi="Times New Roman" w:cs="Times New Roman"/>
        </w:rPr>
      </w:pPr>
    </w:p>
    <w:p w14:paraId="0F8AB726" w14:textId="77777777" w:rsidR="00E82B5F" w:rsidRDefault="0071363E">
      <w:pPr>
        <w:rPr>
          <w:rFonts w:ascii="Times New Roman" w:eastAsia="Times New Roman" w:hAnsi="Times New Roman" w:cs="Times New Roman"/>
        </w:rPr>
      </w:pPr>
      <w:r>
        <w:br w:type="page"/>
      </w:r>
    </w:p>
    <w:p w14:paraId="57A0E1A1" w14:textId="77777777" w:rsidR="00E82B5F" w:rsidRPr="003E5D4A" w:rsidRDefault="0071363E">
      <w:pPr>
        <w:numPr>
          <w:ilvl w:val="0"/>
          <w:numId w:val="6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Правила поведения на станции для участников сити-квеста</w:t>
      </w:r>
    </w:p>
    <w:p w14:paraId="51FCB980" w14:textId="77777777" w:rsidR="00E82B5F" w:rsidRPr="003E5D4A" w:rsidRDefault="00E82B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653F6F" w14:textId="77777777" w:rsidR="00E82B5F" w:rsidRPr="003E5D4A" w:rsidRDefault="007136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Соблюдение определённых правил общения способствует созданию приятной, комфортной атмосферы для участников, сотрудников и других посетителей организации. </w:t>
      </w:r>
    </w:p>
    <w:p w14:paraId="323F80A8" w14:textId="77777777" w:rsidR="00E82B5F" w:rsidRPr="003E5D4A" w:rsidRDefault="007136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Данные правила выражаются в ограничениях, несоблюдение которых может привести к замечанию модератора станции:</w:t>
      </w:r>
    </w:p>
    <w:p w14:paraId="4937861F" w14:textId="77777777" w:rsidR="00E82B5F" w:rsidRPr="003E5D4A" w:rsidRDefault="00713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1) Следует соблюдать прилежное поведение в организации (не мешать другим посетителям и сотрудникам). Будьте вежливы со всеми участниками.</w:t>
      </w:r>
    </w:p>
    <w:p w14:paraId="72212BF9" w14:textId="77777777" w:rsidR="00E82B5F" w:rsidRPr="003E5D4A" w:rsidRDefault="00713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2) Необходимо делегировать 1-2 представителей команды для изучения услуг или товаров организации (при загруженности организации).</w:t>
      </w:r>
    </w:p>
    <w:p w14:paraId="7DA0F20E" w14:textId="77777777" w:rsidR="00E82B5F" w:rsidRPr="003E5D4A" w:rsidRDefault="00713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3) Запрещено обращаться за дополнительной информацией к сотрудникам организации кроме модератора станции.</w:t>
      </w:r>
    </w:p>
    <w:p w14:paraId="2272F401" w14:textId="77777777" w:rsidR="00E82B5F" w:rsidRPr="003E5D4A" w:rsidRDefault="00713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4) Запрещается использование в общении:</w:t>
      </w:r>
    </w:p>
    <w:p w14:paraId="2F079A03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матерных и грубых слов, выражений, изображений, в том числе завуалированных (спам, </w:t>
      </w:r>
      <w:proofErr w:type="spellStart"/>
      <w:r w:rsidRPr="003E5D4A">
        <w:rPr>
          <w:rFonts w:ascii="Times New Roman" w:eastAsia="Times New Roman" w:hAnsi="Times New Roman" w:cs="Times New Roman"/>
          <w:sz w:val="28"/>
          <w:szCs w:val="28"/>
        </w:rPr>
        <w:t>троллинг</w:t>
      </w:r>
      <w:proofErr w:type="spellEnd"/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5D4A">
        <w:rPr>
          <w:rFonts w:ascii="Times New Roman" w:eastAsia="Times New Roman" w:hAnsi="Times New Roman" w:cs="Times New Roman"/>
          <w:sz w:val="28"/>
          <w:szCs w:val="28"/>
        </w:rPr>
        <w:t>буллинг</w:t>
      </w:r>
      <w:proofErr w:type="spellEnd"/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 и т.п.), аморальных или неприличных слов, пропаганды или угрозы физического насилия, расовой и национальной дискриминации, любое упоминание наркотических средств, нацизма и экстремизма;</w:t>
      </w:r>
    </w:p>
    <w:p w14:paraId="51AC4226" w14:textId="77777777" w:rsidR="00E82B5F" w:rsidRPr="003E5D4A" w:rsidRDefault="0071363E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оскорбления сотрудников организации.</w:t>
      </w:r>
    </w:p>
    <w:p w14:paraId="58729C92" w14:textId="77777777" w:rsidR="00E82B5F" w:rsidRPr="003E5D4A" w:rsidRDefault="00713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5) Порядок действий в нештатных ситуациях:</w:t>
      </w:r>
    </w:p>
    <w:p w14:paraId="3FED750A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оперативно найдите модератора станции или «советника»</w:t>
      </w:r>
      <w:r w:rsidRPr="003E5D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3E5D4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AFDEF8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внимательно следуйте указаниям модератора станции или «советника»;</w:t>
      </w:r>
    </w:p>
    <w:p w14:paraId="5D099DDE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не паникуйте, постарайтесь самостоятельно выполнить задание; </w:t>
      </w:r>
    </w:p>
    <w:p w14:paraId="54FA3C51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 xml:space="preserve">сохраняйте спокойствие в спорной ситуации; </w:t>
      </w:r>
    </w:p>
    <w:p w14:paraId="1EE8D422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в любой непонятной или стрессовой для вас ситуации следуйте в сторону выхода из помещения;</w:t>
      </w:r>
    </w:p>
    <w:p w14:paraId="651ED49F" w14:textId="77777777" w:rsidR="00E82B5F" w:rsidRPr="003E5D4A" w:rsidRDefault="00713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D4A">
        <w:rPr>
          <w:rFonts w:ascii="Times New Roman" w:eastAsia="Times New Roman" w:hAnsi="Times New Roman" w:cs="Times New Roman"/>
          <w:sz w:val="28"/>
          <w:szCs w:val="28"/>
        </w:rPr>
        <w:t>при необходимости покинуть организацию вы должны сообщить об этом модератору станции.</w:t>
      </w:r>
    </w:p>
    <w:sectPr w:rsidR="00E82B5F" w:rsidRPr="003E5D4A">
      <w:headerReference w:type="default" r:id="rId12"/>
      <w:footerReference w:type="default" r:id="rId13"/>
      <w:pgSz w:w="11906" w:h="16838"/>
      <w:pgMar w:top="1133" w:right="1133" w:bottom="850" w:left="1133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C47A" w14:textId="77777777" w:rsidR="00D0642C" w:rsidRDefault="00D0642C">
      <w:pPr>
        <w:spacing w:after="0" w:line="240" w:lineRule="auto"/>
      </w:pPr>
      <w:r>
        <w:separator/>
      </w:r>
    </w:p>
  </w:endnote>
  <w:endnote w:type="continuationSeparator" w:id="0">
    <w:p w14:paraId="1D79C4A9" w14:textId="77777777" w:rsidR="00D0642C" w:rsidRDefault="00D0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4A8D" w14:textId="77777777" w:rsidR="00E82B5F" w:rsidRDefault="0071363E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3F86957" wp14:editId="3BEDF3FD">
          <wp:extent cx="1717785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B40DBB7" w14:textId="77777777" w:rsidR="00E82B5F" w:rsidRDefault="0071363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E5D4A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380EE" w14:textId="77777777" w:rsidR="00D0642C" w:rsidRDefault="00D0642C">
      <w:pPr>
        <w:spacing w:after="0" w:line="240" w:lineRule="auto"/>
      </w:pPr>
      <w:r>
        <w:separator/>
      </w:r>
    </w:p>
  </w:footnote>
  <w:footnote w:type="continuationSeparator" w:id="0">
    <w:p w14:paraId="5183DE2F" w14:textId="77777777" w:rsidR="00D0642C" w:rsidRDefault="00D0642C">
      <w:pPr>
        <w:spacing w:after="0" w:line="240" w:lineRule="auto"/>
      </w:pPr>
      <w:r>
        <w:continuationSeparator/>
      </w:r>
    </w:p>
  </w:footnote>
  <w:footnote w:id="1">
    <w:p w14:paraId="32B61265" w14:textId="77777777" w:rsidR="00E82B5F" w:rsidRDefault="007136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В том случае, если команду сопровождает один из представителей организаторов («советник»).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D70B" w14:textId="77777777" w:rsidR="00E82B5F" w:rsidRDefault="0071363E">
    <w:pPr>
      <w:spacing w:after="0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F65F0"/>
    <w:multiLevelType w:val="multilevel"/>
    <w:tmpl w:val="C63A11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3A4EBE"/>
    <w:multiLevelType w:val="multilevel"/>
    <w:tmpl w:val="3B1612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FB766D"/>
    <w:multiLevelType w:val="multilevel"/>
    <w:tmpl w:val="191A57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EDE0BDE"/>
    <w:multiLevelType w:val="multilevel"/>
    <w:tmpl w:val="09C4E9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10E4C63"/>
    <w:multiLevelType w:val="multilevel"/>
    <w:tmpl w:val="5816C6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9C81F8D"/>
    <w:multiLevelType w:val="multilevel"/>
    <w:tmpl w:val="1A6E4B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C666C66"/>
    <w:multiLevelType w:val="multilevel"/>
    <w:tmpl w:val="C1CAD6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3D65590"/>
    <w:multiLevelType w:val="multilevel"/>
    <w:tmpl w:val="9EE070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AB085E"/>
    <w:multiLevelType w:val="multilevel"/>
    <w:tmpl w:val="6B9EE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505269"/>
    <w:multiLevelType w:val="multilevel"/>
    <w:tmpl w:val="9E48C9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E2D5895"/>
    <w:multiLevelType w:val="multilevel"/>
    <w:tmpl w:val="3E76B75E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95452820">
    <w:abstractNumId w:val="8"/>
  </w:num>
  <w:num w:numId="2" w16cid:durableId="1675844192">
    <w:abstractNumId w:val="3"/>
  </w:num>
  <w:num w:numId="3" w16cid:durableId="82457950">
    <w:abstractNumId w:val="1"/>
  </w:num>
  <w:num w:numId="4" w16cid:durableId="443888639">
    <w:abstractNumId w:val="4"/>
  </w:num>
  <w:num w:numId="5" w16cid:durableId="413167204">
    <w:abstractNumId w:val="5"/>
  </w:num>
  <w:num w:numId="6" w16cid:durableId="864094239">
    <w:abstractNumId w:val="7"/>
  </w:num>
  <w:num w:numId="7" w16cid:durableId="1754162803">
    <w:abstractNumId w:val="6"/>
  </w:num>
  <w:num w:numId="8" w16cid:durableId="1794203049">
    <w:abstractNumId w:val="2"/>
  </w:num>
  <w:num w:numId="9" w16cid:durableId="2116552453">
    <w:abstractNumId w:val="10"/>
  </w:num>
  <w:num w:numId="10" w16cid:durableId="355036044">
    <w:abstractNumId w:val="0"/>
  </w:num>
  <w:num w:numId="11" w16cid:durableId="1122141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B5F"/>
    <w:rsid w:val="003E5D4A"/>
    <w:rsid w:val="0071363E"/>
    <w:rsid w:val="008F1F78"/>
    <w:rsid w:val="00D0642C"/>
    <w:rsid w:val="00E8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6608"/>
  <w15:docId w15:val="{B6C32ED3-9151-4BF1-AF0E-101DAD96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m6PIGWyZSrdes6z3z9o5AVasdvrsa8Cpw6Nos88hsrc/ed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m6PIGWyZSrdes6z3z9o5AVasdvrsa8Cpw6Nos88hsrc/ed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m6PIGWyZSrdes6z3z9o5AVasdvrsa8Cpw6Nos88hsrc/ed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document/d/1m6PIGWyZSrdes6z3z9o5AVasdvrsa8Cpw6Nos88hsrc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m6PIGWyZSrdes6z3z9o5AVasdvrsa8Cpw6Nos88hsrc/ed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4972</Characters>
  <Application>Microsoft Office Word</Application>
  <DocSecurity>0</DocSecurity>
  <Lines>113</Lines>
  <Paragraphs>38</Paragraphs>
  <ScaleCrop>false</ScaleCrop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2020-07-23T14:32:00Z</dcterms:created>
  <dcterms:modified xsi:type="dcterms:W3CDTF">2022-05-11T11:19:00Z</dcterms:modified>
</cp:coreProperties>
</file>