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E55E4" w14:textId="77777777" w:rsidR="00FE66F5" w:rsidRPr="00403268" w:rsidRDefault="00FE66F5" w:rsidP="001F43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5B2BEA3" w14:textId="77777777" w:rsidR="00A51262" w:rsidRPr="008A44C8" w:rsidRDefault="00A51262" w:rsidP="005441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FF18652" w14:textId="77777777" w:rsidR="004D6C53" w:rsidRPr="008A44C8" w:rsidRDefault="004D6C53" w:rsidP="004D6C5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574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2"/>
        <w:gridCol w:w="7870"/>
      </w:tblGrid>
      <w:tr w:rsidR="00FE66F5" w:rsidRPr="008D6FDD" w14:paraId="6E940DFC" w14:textId="77777777" w:rsidTr="006E5204">
        <w:trPr>
          <w:trHeight w:val="874"/>
        </w:trPr>
        <w:tc>
          <w:tcPr>
            <w:tcW w:w="7872" w:type="dxa"/>
            <w:shd w:val="clear" w:color="auto" w:fill="FFFFFF"/>
          </w:tcPr>
          <w:p w14:paraId="24FA18F8" w14:textId="77777777" w:rsidR="00FE66F5" w:rsidRPr="008A44C8" w:rsidRDefault="003E33F6" w:rsidP="001F43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44C8">
              <w:br w:type="page"/>
            </w:r>
          </w:p>
        </w:tc>
        <w:tc>
          <w:tcPr>
            <w:tcW w:w="7870" w:type="dxa"/>
            <w:shd w:val="clear" w:color="auto" w:fill="FFFFFF"/>
          </w:tcPr>
          <w:p w14:paraId="299CABC0" w14:textId="77777777" w:rsidR="00FE66F5" w:rsidRPr="008D6FDD" w:rsidRDefault="00FE66F5" w:rsidP="001F43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FDD">
              <w:rPr>
                <w:rFonts w:ascii="Times New Roman" w:hAnsi="Times New Roman"/>
                <w:sz w:val="20"/>
                <w:szCs w:val="20"/>
              </w:rPr>
              <w:t xml:space="preserve">Приложение № </w:t>
            </w:r>
            <w:r w:rsidR="003E7441" w:rsidRPr="008D6FDD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7A75AD6D" w14:textId="77777777" w:rsidR="004E3165" w:rsidRPr="008D6FDD" w:rsidRDefault="004E3165" w:rsidP="004E31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FDD">
              <w:rPr>
                <w:rFonts w:ascii="Times New Roman" w:hAnsi="Times New Roman"/>
                <w:sz w:val="20"/>
                <w:szCs w:val="20"/>
              </w:rPr>
              <w:t xml:space="preserve">к Методическим рекомендациям </w:t>
            </w:r>
          </w:p>
          <w:p w14:paraId="0F8B3625" w14:textId="77777777" w:rsidR="004E3165" w:rsidRPr="008D6FDD" w:rsidRDefault="004E3165" w:rsidP="004E31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FDD">
              <w:rPr>
                <w:rFonts w:ascii="Times New Roman" w:hAnsi="Times New Roman"/>
                <w:sz w:val="20"/>
                <w:szCs w:val="20"/>
              </w:rPr>
              <w:t>по разработке и реализации государственных программ</w:t>
            </w:r>
          </w:p>
          <w:p w14:paraId="6AA8F38B" w14:textId="77777777" w:rsidR="00FE66F5" w:rsidRPr="008D6FDD" w:rsidRDefault="004E3165" w:rsidP="004E31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FDD">
              <w:rPr>
                <w:rFonts w:ascii="Times New Roman" w:hAnsi="Times New Roman"/>
                <w:sz w:val="20"/>
                <w:szCs w:val="20"/>
              </w:rPr>
              <w:t xml:space="preserve"> субъектов Российской Федерации и муниципальных программ</w:t>
            </w:r>
          </w:p>
        </w:tc>
      </w:tr>
    </w:tbl>
    <w:p w14:paraId="40E96B5E" w14:textId="77777777" w:rsidR="00FE66F5" w:rsidRPr="008D6FDD" w:rsidRDefault="00FE66F5" w:rsidP="001F43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5C8C180" w14:textId="77777777" w:rsidR="00FE66F5" w:rsidRPr="008D6FDD" w:rsidRDefault="00FE66F5" w:rsidP="00005A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6FDD">
        <w:rPr>
          <w:rFonts w:ascii="Times New Roman" w:hAnsi="Times New Roman"/>
          <w:sz w:val="20"/>
          <w:szCs w:val="20"/>
        </w:rPr>
        <w:t>УТВЕРЖДЕН</w:t>
      </w:r>
    </w:p>
    <w:p w14:paraId="11B428DD" w14:textId="77777777" w:rsidR="006B2768" w:rsidRPr="008D6FDD" w:rsidRDefault="0062458F" w:rsidP="00005A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6FDD">
        <w:rPr>
          <w:rFonts w:ascii="Times New Roman" w:hAnsi="Times New Roman"/>
          <w:sz w:val="20"/>
          <w:szCs w:val="20"/>
        </w:rPr>
        <w:t>органом исполнительной власти</w:t>
      </w:r>
      <w:r w:rsidR="006B2768" w:rsidRPr="008D6FDD">
        <w:rPr>
          <w:rFonts w:ascii="Times New Roman" w:hAnsi="Times New Roman"/>
          <w:sz w:val="20"/>
          <w:szCs w:val="20"/>
        </w:rPr>
        <w:t xml:space="preserve"> субъекта Российской Федерации</w:t>
      </w:r>
    </w:p>
    <w:p w14:paraId="47906633" w14:textId="77777777" w:rsidR="00FE66F5" w:rsidRPr="008D6FDD" w:rsidRDefault="006B2768" w:rsidP="00005A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6FDD">
        <w:rPr>
          <w:rFonts w:ascii="Times New Roman" w:hAnsi="Times New Roman"/>
          <w:sz w:val="20"/>
          <w:szCs w:val="20"/>
        </w:rPr>
        <w:t xml:space="preserve"> (</w:t>
      </w:r>
      <w:r w:rsidR="00A158B3" w:rsidRPr="008D6FDD">
        <w:rPr>
          <w:rFonts w:ascii="Times New Roman" w:hAnsi="Times New Roman"/>
          <w:sz w:val="20"/>
          <w:szCs w:val="20"/>
        </w:rPr>
        <w:t>местной администрацией</w:t>
      </w:r>
      <w:r w:rsidRPr="008D6FDD">
        <w:rPr>
          <w:rFonts w:ascii="Times New Roman" w:hAnsi="Times New Roman"/>
          <w:sz w:val="20"/>
          <w:szCs w:val="20"/>
        </w:rPr>
        <w:t xml:space="preserve"> муниципального образования)</w:t>
      </w:r>
      <w:r w:rsidR="00E633AD" w:rsidRPr="008D6FDD">
        <w:rPr>
          <w:rFonts w:ascii="Times New Roman" w:hAnsi="Times New Roman"/>
          <w:sz w:val="20"/>
          <w:szCs w:val="20"/>
        </w:rPr>
        <w:t xml:space="preserve">, </w:t>
      </w:r>
      <w:r w:rsidR="00E633AD" w:rsidRPr="008D6FDD">
        <w:rPr>
          <w:rFonts w:ascii="Times New Roman" w:hAnsi="Times New Roman"/>
          <w:sz w:val="20"/>
          <w:szCs w:val="20"/>
        </w:rPr>
        <w:br/>
        <w:t xml:space="preserve">иным государственным (муниципальным) органом, организацией </w:t>
      </w:r>
    </w:p>
    <w:p w14:paraId="09AD8A0C" w14:textId="77777777" w:rsidR="006B2768" w:rsidRPr="008D6FDD" w:rsidRDefault="006B2768" w:rsidP="001F43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195A7D4" w14:textId="77777777" w:rsidR="00E633AD" w:rsidRPr="008D6FDD" w:rsidRDefault="00E633AD" w:rsidP="001F43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5545611" w14:textId="77777777" w:rsidR="00FE66F5" w:rsidRPr="008D6FDD" w:rsidRDefault="00FE66F5" w:rsidP="001F43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D6FDD">
        <w:rPr>
          <w:rFonts w:ascii="Times New Roman" w:hAnsi="Times New Roman"/>
          <w:sz w:val="20"/>
          <w:szCs w:val="20"/>
        </w:rPr>
        <w:t>ПАСПОРТ</w:t>
      </w:r>
    </w:p>
    <w:p w14:paraId="4F76B326" w14:textId="77777777" w:rsidR="00FE66F5" w:rsidRPr="008D6FDD" w:rsidRDefault="00FE66F5" w:rsidP="001F43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D6FDD">
        <w:rPr>
          <w:rFonts w:ascii="Times New Roman" w:hAnsi="Times New Roman"/>
          <w:sz w:val="20"/>
          <w:szCs w:val="20"/>
        </w:rPr>
        <w:t>комплекса процессных мероприятий</w:t>
      </w:r>
    </w:p>
    <w:p w14:paraId="17C3A501" w14:textId="4B89BB3C" w:rsidR="00FE66F5" w:rsidRPr="008D6FDD" w:rsidRDefault="00FE66F5" w:rsidP="001F43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2A36">
        <w:rPr>
          <w:rFonts w:ascii="Times New Roman" w:hAnsi="Times New Roman"/>
          <w:sz w:val="20"/>
          <w:szCs w:val="20"/>
        </w:rPr>
        <w:t>«</w:t>
      </w:r>
      <w:r w:rsidR="001C267D" w:rsidRPr="00432A36">
        <w:rPr>
          <w:rFonts w:ascii="Times New Roman" w:hAnsi="Times New Roman"/>
          <w:sz w:val="20"/>
          <w:szCs w:val="20"/>
        </w:rPr>
        <w:t>Повышение уровня финансовой грамотности населения</w:t>
      </w:r>
      <w:r w:rsidRPr="00432A36">
        <w:rPr>
          <w:rFonts w:ascii="Times New Roman" w:hAnsi="Times New Roman"/>
          <w:sz w:val="20"/>
          <w:szCs w:val="20"/>
        </w:rPr>
        <w:t>»</w:t>
      </w:r>
    </w:p>
    <w:p w14:paraId="479DD5EE" w14:textId="77777777" w:rsidR="001961B3" w:rsidRPr="008D6FDD" w:rsidRDefault="001961B3" w:rsidP="001F43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D24D8A4" w14:textId="77777777" w:rsidR="00FE66F5" w:rsidRPr="008D6FDD" w:rsidRDefault="00FE66F5" w:rsidP="001F43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D6FDD">
        <w:rPr>
          <w:rFonts w:ascii="Times New Roman" w:hAnsi="Times New Roman"/>
          <w:sz w:val="20"/>
          <w:szCs w:val="20"/>
        </w:rPr>
        <w:t>Общие положения</w:t>
      </w:r>
    </w:p>
    <w:p w14:paraId="5997C280" w14:textId="77777777" w:rsidR="00FE66F5" w:rsidRPr="008D6FDD" w:rsidRDefault="00FE66F5" w:rsidP="001F43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541" w:type="dxa"/>
        <w:tblInd w:w="302" w:type="dxa"/>
        <w:tblLook w:val="01E0" w:firstRow="1" w:lastRow="1" w:firstColumn="1" w:lastColumn="1" w:noHBand="0" w:noVBand="0"/>
      </w:tblPr>
      <w:tblGrid>
        <w:gridCol w:w="7795"/>
        <w:gridCol w:w="7746"/>
      </w:tblGrid>
      <w:tr w:rsidR="00FE66F5" w:rsidRPr="008D6FDD" w14:paraId="5BA75033" w14:textId="77777777" w:rsidTr="00A52401">
        <w:trPr>
          <w:trHeight w:val="668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87CF" w14:textId="77777777" w:rsidR="00FE66F5" w:rsidRPr="008D6FDD" w:rsidRDefault="00FE66F5" w:rsidP="008F5A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 xml:space="preserve">Ответственный орган исполнительной власти </w:t>
            </w:r>
            <w:r w:rsidR="00B11A3B" w:rsidRPr="008D6FDD">
              <w:rPr>
                <w:rFonts w:ascii="Times New Roman" w:hAnsi="Times New Roman"/>
                <w:sz w:val="16"/>
                <w:szCs w:val="16"/>
              </w:rPr>
              <w:t>субъекта Российской Федерации</w:t>
            </w:r>
            <w:r w:rsidR="009D341B" w:rsidRPr="008D6FD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8F5ACB" w:rsidRPr="008D6FDD">
              <w:rPr>
                <w:rFonts w:ascii="Times New Roman" w:hAnsi="Times New Roman"/>
                <w:sz w:val="16"/>
                <w:szCs w:val="16"/>
              </w:rPr>
              <w:t xml:space="preserve">местная администрация </w:t>
            </w:r>
            <w:r w:rsidR="00A75114" w:rsidRPr="008D6FDD">
              <w:rPr>
                <w:rFonts w:ascii="Times New Roman" w:hAnsi="Times New Roman"/>
                <w:sz w:val="16"/>
                <w:szCs w:val="16"/>
              </w:rPr>
              <w:t>муниципального образования</w:t>
            </w:r>
            <w:r w:rsidR="009D341B" w:rsidRPr="008D6FD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D6FDD">
              <w:rPr>
                <w:rFonts w:ascii="Times New Roman" w:hAnsi="Times New Roman"/>
                <w:sz w:val="16"/>
                <w:szCs w:val="16"/>
              </w:rPr>
              <w:t xml:space="preserve">(иной государственный </w:t>
            </w:r>
            <w:r w:rsidR="00E633AD" w:rsidRPr="008D6FDD">
              <w:rPr>
                <w:rFonts w:ascii="Times New Roman" w:hAnsi="Times New Roman"/>
                <w:sz w:val="16"/>
                <w:szCs w:val="16"/>
              </w:rPr>
              <w:t xml:space="preserve">(муниципальный) </w:t>
            </w:r>
            <w:r w:rsidRPr="008D6FDD">
              <w:rPr>
                <w:rFonts w:ascii="Times New Roman" w:hAnsi="Times New Roman"/>
                <w:sz w:val="16"/>
                <w:szCs w:val="16"/>
              </w:rPr>
              <w:t>орган, организация)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EBD6" w14:textId="3BE37C57" w:rsidR="00FE66F5" w:rsidRPr="008D6FDD" w:rsidRDefault="001C267D" w:rsidP="008F5A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Департамент финансов города Севастополя</w:t>
            </w:r>
          </w:p>
        </w:tc>
      </w:tr>
      <w:tr w:rsidR="00FE66F5" w:rsidRPr="008D6FDD" w14:paraId="3EE097B8" w14:textId="77777777" w:rsidTr="00E633AD">
        <w:trPr>
          <w:trHeight w:val="379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9E1A" w14:textId="77777777" w:rsidR="00FE66F5" w:rsidRPr="008D6FDD" w:rsidRDefault="00FE66F5" w:rsidP="009D34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Связь с государственной</w:t>
            </w:r>
            <w:r w:rsidR="009D341B" w:rsidRPr="008D6FDD">
              <w:rPr>
                <w:rFonts w:ascii="Times New Roman" w:hAnsi="Times New Roman"/>
                <w:sz w:val="16"/>
                <w:szCs w:val="16"/>
              </w:rPr>
              <w:t xml:space="preserve"> (муниципальной)</w:t>
            </w:r>
            <w:r w:rsidRPr="008D6FDD">
              <w:rPr>
                <w:rFonts w:ascii="Times New Roman" w:hAnsi="Times New Roman"/>
                <w:sz w:val="16"/>
                <w:szCs w:val="16"/>
              </w:rPr>
              <w:t xml:space="preserve"> программой 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22AA" w14:textId="77777777" w:rsidR="00FE66F5" w:rsidRPr="008D6FDD" w:rsidRDefault="00FE66F5" w:rsidP="003C1B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 xml:space="preserve">Государственная </w:t>
            </w:r>
            <w:r w:rsidR="009D341B" w:rsidRPr="008D6FDD">
              <w:rPr>
                <w:rFonts w:ascii="Times New Roman" w:hAnsi="Times New Roman"/>
                <w:sz w:val="16"/>
                <w:szCs w:val="16"/>
              </w:rPr>
              <w:t xml:space="preserve">(муниципальная) </w:t>
            </w:r>
            <w:r w:rsidRPr="008D6FDD">
              <w:rPr>
                <w:rFonts w:ascii="Times New Roman" w:hAnsi="Times New Roman"/>
                <w:sz w:val="16"/>
                <w:szCs w:val="16"/>
              </w:rPr>
              <w:t xml:space="preserve">программа </w:t>
            </w:r>
            <w:r w:rsidRPr="002F4B8C">
              <w:rPr>
                <w:rFonts w:ascii="Times New Roman" w:hAnsi="Times New Roman"/>
                <w:sz w:val="16"/>
                <w:szCs w:val="16"/>
              </w:rPr>
              <w:t>«Наименование»</w:t>
            </w:r>
          </w:p>
        </w:tc>
      </w:tr>
    </w:tbl>
    <w:p w14:paraId="49293E04" w14:textId="77777777" w:rsidR="00FE66F5" w:rsidRPr="008D6FDD" w:rsidRDefault="00FE66F5" w:rsidP="001F43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E3D06EE" w14:textId="77777777" w:rsidR="00FE66F5" w:rsidRPr="008D6FDD" w:rsidRDefault="00FE66F5" w:rsidP="00874155">
      <w:pPr>
        <w:pStyle w:val="ab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D6FDD">
        <w:rPr>
          <w:rFonts w:ascii="Times New Roman" w:hAnsi="Times New Roman"/>
          <w:sz w:val="20"/>
          <w:szCs w:val="20"/>
        </w:rPr>
        <w:t>Показатели комплекса процессных мероприятий</w:t>
      </w:r>
      <w:r w:rsidR="00565ECD" w:rsidRPr="008D6FDD">
        <w:rPr>
          <w:rStyle w:val="a9"/>
          <w:rFonts w:ascii="Times New Roman" w:hAnsi="Times New Roman"/>
          <w:sz w:val="16"/>
          <w:szCs w:val="16"/>
        </w:rPr>
        <w:footnoteReference w:id="2"/>
      </w:r>
    </w:p>
    <w:p w14:paraId="163FAC62" w14:textId="77777777" w:rsidR="00E7582F" w:rsidRPr="008D6FDD" w:rsidRDefault="00E7582F" w:rsidP="00E633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569" w:type="dxa"/>
        <w:tblInd w:w="302" w:type="dxa"/>
        <w:tblLayout w:type="fixed"/>
        <w:tblLook w:val="01E0" w:firstRow="1" w:lastRow="1" w:firstColumn="1" w:lastColumn="1" w:noHBand="0" w:noVBand="0"/>
      </w:tblPr>
      <w:tblGrid>
        <w:gridCol w:w="572"/>
        <w:gridCol w:w="2673"/>
        <w:gridCol w:w="1126"/>
        <w:gridCol w:w="1144"/>
        <w:gridCol w:w="1173"/>
        <w:gridCol w:w="942"/>
        <w:gridCol w:w="849"/>
        <w:gridCol w:w="742"/>
        <w:gridCol w:w="1241"/>
        <w:gridCol w:w="755"/>
        <w:gridCol w:w="1222"/>
        <w:gridCol w:w="1758"/>
        <w:gridCol w:w="1372"/>
      </w:tblGrid>
      <w:tr w:rsidR="00CE634A" w:rsidRPr="00AE7414" w14:paraId="5AB3188D" w14:textId="77777777" w:rsidTr="00AE7414">
        <w:trPr>
          <w:trHeight w:val="286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4EFDD" w14:textId="77777777" w:rsidR="00CE634A" w:rsidRPr="00AE7414" w:rsidRDefault="00CE634A" w:rsidP="00E63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14:paraId="5532B6F8" w14:textId="77777777" w:rsidR="00CE634A" w:rsidRPr="00AE7414" w:rsidRDefault="00CE634A" w:rsidP="00E63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1F17" w14:textId="77777777" w:rsidR="00CE634A" w:rsidRPr="00AE7414" w:rsidRDefault="00CE634A" w:rsidP="00E63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8F646A" w14:textId="77777777" w:rsidR="00CE634A" w:rsidRPr="00AE7414" w:rsidRDefault="00CE634A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Наименование показателя/задачи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0BECAF" w14:textId="77777777" w:rsidR="00CE634A" w:rsidRPr="00AE7414" w:rsidRDefault="00CE634A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color w:val="000000"/>
                <w:sz w:val="16"/>
                <w:szCs w:val="16"/>
              </w:rPr>
              <w:t>Признак возрастания/ убывания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5102B7" w14:textId="0432D706" w:rsidR="00CE634A" w:rsidRPr="00AE7414" w:rsidRDefault="00531BAE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Уровень показателя</w:t>
            </w:r>
            <w:r w:rsidR="002947D0" w:rsidRPr="00AE7414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3"/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20C02" w14:textId="77777777" w:rsidR="00CE634A" w:rsidRPr="00AE7414" w:rsidRDefault="00CE634A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  <w:p w14:paraId="74F38748" w14:textId="77777777" w:rsidR="00CE634A" w:rsidRPr="00AE7414" w:rsidRDefault="00CE634A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(по ОКЕИ)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DE33" w14:textId="77777777" w:rsidR="00CE634A" w:rsidRPr="00AE7414" w:rsidRDefault="00CE634A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  <w:bookmarkStart w:id="0" w:name="_Ref129119499"/>
            <w:r w:rsidRPr="00AE7414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4"/>
            </w:r>
            <w:bookmarkEnd w:id="0"/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2CE8" w14:textId="77777777" w:rsidR="00CE634A" w:rsidRPr="00AE7414" w:rsidRDefault="00CE634A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Значение показателей по годам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AD14" w14:textId="77777777" w:rsidR="00CE634A" w:rsidRPr="00AE7414" w:rsidRDefault="00CE634A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Ответственный за достижение показателя</w:t>
            </w:r>
            <w:r w:rsidRPr="00AE7414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5"/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5A837" w14:textId="77777777" w:rsidR="00CE634A" w:rsidRPr="00AE7414" w:rsidRDefault="00CE634A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Информационная система</w:t>
            </w:r>
            <w:r w:rsidRPr="00AE7414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6"/>
            </w:r>
          </w:p>
        </w:tc>
      </w:tr>
      <w:tr w:rsidR="00CE634A" w:rsidRPr="00AE7414" w14:paraId="2DBCF1DE" w14:textId="77777777" w:rsidTr="00AE7414">
        <w:trPr>
          <w:trHeight w:val="403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B982" w14:textId="77777777" w:rsidR="00CE634A" w:rsidRPr="00AE7414" w:rsidRDefault="00CE634A" w:rsidP="00E63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735C" w14:textId="77777777" w:rsidR="00CE634A" w:rsidRPr="00AE7414" w:rsidRDefault="00CE634A" w:rsidP="001F4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8708" w14:textId="77777777" w:rsidR="00CE634A" w:rsidRPr="00AE7414" w:rsidRDefault="00CE634A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2C5A" w14:textId="77777777" w:rsidR="00CE634A" w:rsidRPr="00AE7414" w:rsidRDefault="00CE634A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487E" w14:textId="77777777" w:rsidR="00CE634A" w:rsidRPr="00AE7414" w:rsidRDefault="00CE634A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8F4C5" w14:textId="77777777" w:rsidR="00CE634A" w:rsidRPr="00AE7414" w:rsidRDefault="00CE634A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1218" w14:textId="77777777" w:rsidR="00CE634A" w:rsidRPr="00AE7414" w:rsidRDefault="00CE634A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E51B" w14:textId="4A5F669F" w:rsidR="00CE634A" w:rsidRPr="00AE7414" w:rsidRDefault="00324F76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7141A" w14:textId="53FB4FE7" w:rsidR="00CE634A" w:rsidRPr="00AE7414" w:rsidRDefault="00324F76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F460" w14:textId="75791AD2" w:rsidR="00CE634A" w:rsidRPr="00AE7414" w:rsidRDefault="00324F76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DD2ED" w14:textId="1E647544" w:rsidR="00CE634A" w:rsidRPr="00AE7414" w:rsidRDefault="00324F76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1B5F4" w14:textId="77777777" w:rsidR="00CE634A" w:rsidRPr="00AE7414" w:rsidRDefault="00CE634A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DFBAD" w14:textId="77777777" w:rsidR="00CE634A" w:rsidRPr="00AE7414" w:rsidRDefault="00CE634A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4898" w:rsidRPr="00AE7414" w14:paraId="501FB3C6" w14:textId="77777777" w:rsidTr="00AE7414">
        <w:trPr>
          <w:trHeight w:val="2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B035" w14:textId="77777777" w:rsidR="00064898" w:rsidRPr="00AE7414" w:rsidRDefault="00064898" w:rsidP="00E63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C3F0" w14:textId="77777777" w:rsidR="00064898" w:rsidRPr="00AE7414" w:rsidRDefault="00064898" w:rsidP="001F43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C8A22" w14:textId="77777777" w:rsidR="00064898" w:rsidRPr="00AE7414" w:rsidRDefault="00064898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F9D1" w14:textId="77777777" w:rsidR="00064898" w:rsidRPr="00AE7414" w:rsidRDefault="00064898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9AFF" w14:textId="77777777" w:rsidR="00064898" w:rsidRPr="00AE7414" w:rsidRDefault="00064898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FAD5" w14:textId="77777777" w:rsidR="00064898" w:rsidRPr="00AE7414" w:rsidRDefault="00064898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4A130" w14:textId="77777777" w:rsidR="00064898" w:rsidRPr="00AE7414" w:rsidRDefault="00064898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85FD2" w14:textId="77777777" w:rsidR="00064898" w:rsidRPr="00AE7414" w:rsidRDefault="00064898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A34D" w14:textId="77777777" w:rsidR="00064898" w:rsidRPr="00AE7414" w:rsidRDefault="00064898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59AA9" w14:textId="77777777" w:rsidR="00064898" w:rsidRPr="00AE7414" w:rsidRDefault="00064898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B2F7E" w14:textId="77777777" w:rsidR="00064898" w:rsidRPr="00AE7414" w:rsidRDefault="00064898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9D668" w14:textId="77777777" w:rsidR="00064898" w:rsidRPr="00AE7414" w:rsidRDefault="00064898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2141" w14:textId="77777777" w:rsidR="00064898" w:rsidRPr="00AE7414" w:rsidRDefault="00064898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2F4B8C" w:rsidRPr="00AE7414" w14:paraId="65ED7FC6" w14:textId="77777777" w:rsidTr="00AE7414">
        <w:trPr>
          <w:trHeight w:val="4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9030" w14:textId="7B057EEF" w:rsidR="002F4B8C" w:rsidRPr="00AE7414" w:rsidRDefault="002F4B8C" w:rsidP="00A51C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9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997B2" w14:textId="4A1AB40D" w:rsidR="002F4B8C" w:rsidRPr="00AE7414" w:rsidRDefault="002F4B8C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Задача «Обеспечение деятельности Координационного совета по повышению финансовой грамотности в городе Севастополе»</w:t>
            </w:r>
          </w:p>
        </w:tc>
      </w:tr>
      <w:tr w:rsidR="00A51CA2" w:rsidRPr="00AE7414" w14:paraId="2E3D92F2" w14:textId="77777777" w:rsidTr="00AE7414">
        <w:trPr>
          <w:trHeight w:val="4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7B956" w14:textId="3E1C58FD" w:rsidR="00A51CA2" w:rsidRPr="00AE7414" w:rsidRDefault="00A51CA2" w:rsidP="00A51C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1.</w:t>
            </w:r>
            <w:r w:rsidR="00E55AC0" w:rsidRPr="00AE741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DC20" w14:textId="6B2940DB" w:rsidR="00A51CA2" w:rsidRPr="00AE7414" w:rsidRDefault="00A51CA2" w:rsidP="00A51C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Количество проведенных заседаний Координационного совета по повышению финансовой грамотности в городе Севастополе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A732" w14:textId="77777777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F4EE65" w14:textId="3688D084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</w:pPr>
            <w:r w:rsidRPr="00AE7414"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  <w:t>ГП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B43BAF" w14:textId="77777777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14:paraId="2D6A929A" w14:textId="519514B9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86E5CD" w14:textId="26D61DD4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2ACABC" w14:textId="7F432754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B03915" w14:textId="4E48AF23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8AA99A" w14:textId="5573A1AA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996404" w14:textId="500DC954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9EDD06" w14:textId="3BF17BCD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91F469" w14:textId="3A272A9C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Департамент финансов города Севастополя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A5A0E" w14:textId="77777777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4B8C" w:rsidRPr="00AE7414" w14:paraId="29A561B8" w14:textId="77777777" w:rsidTr="00AE7414">
        <w:trPr>
          <w:trHeight w:val="4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EE2E" w14:textId="1AA3BDFA" w:rsidR="002F4B8C" w:rsidRPr="00AE7414" w:rsidRDefault="002F4B8C" w:rsidP="00A51C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49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A7489" w14:textId="696542A7" w:rsidR="002F4B8C" w:rsidRPr="00AE7414" w:rsidRDefault="002F4B8C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Задача «Реализация мероприятий по организации и проведению социологических исследований и оценке уровня финансовой грамотности различных целевых групп населения»</w:t>
            </w:r>
          </w:p>
        </w:tc>
      </w:tr>
      <w:tr w:rsidR="00A51CA2" w:rsidRPr="00AE7414" w14:paraId="0D770508" w14:textId="77777777" w:rsidTr="00AE7414">
        <w:trPr>
          <w:trHeight w:val="4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3D8C0" w14:textId="608EBCA6" w:rsidR="00A51CA2" w:rsidRPr="00AE7414" w:rsidRDefault="00A51CA2" w:rsidP="00A51C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2.</w:t>
            </w:r>
            <w:r w:rsidR="00E55AC0" w:rsidRPr="00AE741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10C6" w14:textId="088D199F" w:rsidR="00A51CA2" w:rsidRPr="00AE7414" w:rsidRDefault="00A51CA2" w:rsidP="00A51C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Количество проведенных социологических исследований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44C3" w14:textId="77777777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B598" w14:textId="2C5E32B5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</w:pPr>
            <w:r w:rsidRPr="00AE7414"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  <w:t>ГП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C2159" w14:textId="77777777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14:paraId="7910705E" w14:textId="4AC14CBD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B26C" w14:textId="1A8B4E80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9ED8" w14:textId="6D4F477C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A947D" w14:textId="157648BA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F7F51" w14:textId="75D0B19A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3FC4C" w14:textId="623A5D53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2E074" w14:textId="741B2712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98AE5" w14:textId="50B6C949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Департамент финансов города Севастополя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5B57" w14:textId="77777777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4B8C" w:rsidRPr="00AE7414" w14:paraId="097ED443" w14:textId="77777777" w:rsidTr="00AE7414">
        <w:trPr>
          <w:trHeight w:val="4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B027" w14:textId="3F684CB8" w:rsidR="002F4B8C" w:rsidRPr="00AE7414" w:rsidRDefault="002F4B8C" w:rsidP="00A51C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9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534FD" w14:textId="0E71A471" w:rsidR="002F4B8C" w:rsidRPr="00AE7414" w:rsidRDefault="002F4B8C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Задача «Организация и проведение мероприятий (лекции, семинары, круглые столы, консультации, мастер-классы и т.п.) по финансовой грамотности и финансовому просвещению»</w:t>
            </w:r>
          </w:p>
        </w:tc>
      </w:tr>
      <w:tr w:rsidR="00A51CA2" w:rsidRPr="00AE7414" w14:paraId="0A2E92AB" w14:textId="77777777" w:rsidTr="00AE7414">
        <w:trPr>
          <w:trHeight w:val="4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3045" w14:textId="5EE804DE" w:rsidR="00A51CA2" w:rsidRPr="00AE7414" w:rsidRDefault="00F73B30" w:rsidP="00A51C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3.</w:t>
            </w:r>
            <w:r w:rsidR="00E55AC0" w:rsidRPr="00AE741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A6E7" w14:textId="0CA099D7" w:rsidR="00A51CA2" w:rsidRPr="00AE7414" w:rsidRDefault="00A51CA2" w:rsidP="00A51C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Количество проведенных мероприятий по финансовой грамотности и финансовому просвещению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AB9C" w14:textId="77777777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4249" w14:textId="46BC8406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</w:pPr>
            <w:r w:rsidRPr="00AE7414"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  <w:t>ГП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BD89" w14:textId="77777777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14:paraId="1F34B05B" w14:textId="31DAFE5E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E51A0" w14:textId="40DC1DEA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344E" w14:textId="57747173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94B42" w14:textId="293121A5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90249" w14:textId="5CE47AC0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98628" w14:textId="4446005A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8BFE" w14:textId="4C88460D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527C" w14:textId="22F433E5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Департамент финансов города Севастополя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3644" w14:textId="77777777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CA2" w:rsidRPr="00AE7414" w14:paraId="4D160525" w14:textId="77777777" w:rsidTr="00AE7414">
        <w:trPr>
          <w:trHeight w:val="4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53EF" w14:textId="2278A8C9" w:rsidR="00A51CA2" w:rsidRPr="00AE7414" w:rsidRDefault="00E55AC0" w:rsidP="00A51C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B8EF" w14:textId="781FA971" w:rsidR="00A51CA2" w:rsidRPr="00AE7414" w:rsidRDefault="00A51CA2" w:rsidP="00A51C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Количество подготовленных консультантов в сфере финансовой грамотности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8A31C" w14:textId="77777777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2D6F" w14:textId="4C6C4C98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</w:pPr>
            <w:r w:rsidRPr="00AE7414"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  <w:t>ГП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34FDD" w14:textId="77777777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  <w:p w14:paraId="5329C102" w14:textId="724E006C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E40B9" w14:textId="446E6348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5A844" w14:textId="59E3A7BB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4EEE0" w14:textId="0DA6A454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EDBB" w14:textId="4CFAD380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E572" w14:textId="4D90BD0D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F6F8" w14:textId="44B1769C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252C" w14:textId="77777777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Департамент образования</w:t>
            </w:r>
          </w:p>
          <w:p w14:paraId="573EF568" w14:textId="77777777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и науки города Севастополя,</w:t>
            </w:r>
          </w:p>
          <w:p w14:paraId="397D568B" w14:textId="25596A41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Департамент внутренней политики города Севастополя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DF328" w14:textId="77777777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4B8C" w:rsidRPr="00AE7414" w14:paraId="50AE779B" w14:textId="77777777" w:rsidTr="00AE7414">
        <w:trPr>
          <w:trHeight w:val="4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41487" w14:textId="41D2731B" w:rsidR="002F4B8C" w:rsidRPr="00AE7414" w:rsidRDefault="002F4B8C" w:rsidP="00A51C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9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9A0C" w14:textId="77D1AF81" w:rsidR="002F4B8C" w:rsidRPr="00AE7414" w:rsidRDefault="002F4B8C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Задача «Распространение информации и информационных материалов по повышению уровня финансовой грамотности населения»</w:t>
            </w:r>
          </w:p>
        </w:tc>
      </w:tr>
      <w:tr w:rsidR="00A51CA2" w:rsidRPr="00AE7414" w14:paraId="13FBD506" w14:textId="77777777" w:rsidTr="00AE7414">
        <w:trPr>
          <w:trHeight w:val="4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C96E7" w14:textId="54ABE8A2" w:rsidR="00A51CA2" w:rsidRPr="00AE7414" w:rsidRDefault="00E55AC0" w:rsidP="00A51C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DF81" w14:textId="09D191AB" w:rsidR="00A51CA2" w:rsidRPr="00AE7414" w:rsidRDefault="00A51CA2" w:rsidP="00A51C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Количество публикаций на официальных сайтах и страницах в социальных сетях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C2B90" w14:textId="77777777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FE2AA" w14:textId="7C8D9575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</w:pPr>
            <w:r w:rsidRPr="00AE7414"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  <w:t>ГП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A44F" w14:textId="77777777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14:paraId="5E678C2B" w14:textId="79006919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93A7E" w14:textId="0A2784BC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5CAB0" w14:textId="291BCF94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DB6BF" w14:textId="2AF72BD8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C469" w14:textId="6759D775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3AFE8" w14:textId="7CAB831C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04739" w14:textId="5AD1C0AE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9C8A0" w14:textId="77777777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Департамент финансов города Севастополя,</w:t>
            </w:r>
          </w:p>
          <w:p w14:paraId="68293DC8" w14:textId="2CF26DCE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Управление информационной политики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406F6" w14:textId="77777777" w:rsidR="00A51CA2" w:rsidRPr="00AE7414" w:rsidRDefault="00A51CA2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FDB" w:rsidRPr="00AE7414" w14:paraId="1008AEA8" w14:textId="77777777" w:rsidTr="00AE7414">
        <w:trPr>
          <w:trHeight w:val="4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80FDC" w14:textId="7651EF3B" w:rsidR="00CC3FDB" w:rsidRPr="00AE7414" w:rsidRDefault="00E55AC0" w:rsidP="00CC3F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4C1A" w14:textId="0354BFFC" w:rsidR="00CC3FDB" w:rsidRPr="00AE7414" w:rsidRDefault="00CC3FDB" w:rsidP="00CC3F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Численность субъектов малого и среднего предпринимательства, охваченных информационно-консультационной поддержкой и участвующих в мероприятиях по повышению уровня финансовой грамотности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571D7" w14:textId="77777777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0A43" w14:textId="44D8450C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</w:pPr>
            <w:r w:rsidRPr="00AE7414"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  <w:t>ГП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AC56" w14:textId="77777777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14:paraId="029F9F49" w14:textId="0E08DAB4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5935" w14:textId="1B5510C6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2E1B" w14:textId="29713A32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A935" w14:textId="77D267D4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4991" w14:textId="5DE61DC9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2E7E" w14:textId="601185E7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D8A69" w14:textId="1B4ADF9D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DAE6" w14:textId="227144B5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Департамент экономического развития города Севастополя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19407" w14:textId="77777777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4B8C" w:rsidRPr="00AE7414" w14:paraId="45285227" w14:textId="77777777" w:rsidTr="00AE7414">
        <w:trPr>
          <w:trHeight w:val="4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3661" w14:textId="4246EF7C" w:rsidR="002F4B8C" w:rsidRPr="00AE7414" w:rsidRDefault="002F4B8C" w:rsidP="00CC3F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49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8E71" w14:textId="12315075" w:rsidR="002F4B8C" w:rsidRPr="00AE7414" w:rsidRDefault="002F4B8C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Задача «Организация обучения, повышения квалификации в области финансовой грамотности и защиты прав потребителей финансовых услуг»</w:t>
            </w:r>
          </w:p>
        </w:tc>
      </w:tr>
      <w:tr w:rsidR="00CC3FDB" w:rsidRPr="00AE7414" w14:paraId="2650CC33" w14:textId="77777777" w:rsidTr="00AE7414">
        <w:trPr>
          <w:trHeight w:val="4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895FA" w14:textId="62D79734" w:rsidR="00CC3FDB" w:rsidRPr="00AE7414" w:rsidRDefault="00E55AC0" w:rsidP="00CC3F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7F86" w14:textId="7373A4DE" w:rsidR="00CC3FDB" w:rsidRPr="00AE7414" w:rsidRDefault="00CC3FDB" w:rsidP="00CC3F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Численность педагогических работников, освоивших дополнительные профессиональные программы повышения квалификации по тематике финансовой грамотности обучающихся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EFA25" w14:textId="77777777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1556" w14:textId="0FF986F6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</w:pPr>
            <w:r w:rsidRPr="00AE7414"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  <w:t>ГП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B4103" w14:textId="77777777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  <w:p w14:paraId="7C927169" w14:textId="69851467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5BC03" w14:textId="41605B5F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A8419" w14:textId="289E2B92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A9815" w14:textId="56FA54A2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5824" w14:textId="5C8DA776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0FE0" w14:textId="415E4730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90A6C" w14:textId="58DDD6CD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528F" w14:textId="77777777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Департамент образования</w:t>
            </w:r>
          </w:p>
          <w:p w14:paraId="0DC1A96E" w14:textId="291A1ADB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и науки города Севастополя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D8C6B" w14:textId="77777777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FDB" w:rsidRPr="00AE7414" w14:paraId="690B5369" w14:textId="77777777" w:rsidTr="00AE7414">
        <w:trPr>
          <w:trHeight w:val="4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9287D" w14:textId="74786FCC" w:rsidR="00CC3FDB" w:rsidRPr="00AE7414" w:rsidRDefault="00E55AC0" w:rsidP="00CC3F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0412" w14:textId="14F7062C" w:rsidR="00CC3FDB" w:rsidRPr="00AE7414" w:rsidRDefault="00CC3FDB" w:rsidP="00CC3F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Доля общеобразовательных организаций, осуществляющих деятельность на территории города Севастополя, которые обеспечили включение элементов финансовой грамотности в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1D60" w14:textId="77777777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3D6A5" w14:textId="11D9BBC8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</w:pPr>
            <w:r w:rsidRPr="00AE7414"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  <w:t>ГП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71EC" w14:textId="321BBABE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55FD9" w14:textId="16EC5B3A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DE12" w14:textId="04746C6F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5B5E" w14:textId="01707FD2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BDE51" w14:textId="53E4562F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B9F7" w14:textId="79CB1A12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73232" w14:textId="7FB41767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B5CA" w14:textId="77777777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Департамент образования</w:t>
            </w:r>
          </w:p>
          <w:p w14:paraId="206D4636" w14:textId="0C34EB77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и науки города Севастополя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593E" w14:textId="77777777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FDB" w:rsidRPr="00AE7414" w14:paraId="538F0BA6" w14:textId="77777777" w:rsidTr="00AE7414">
        <w:trPr>
          <w:trHeight w:val="4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8684" w14:textId="1BD6855F" w:rsidR="00CC3FDB" w:rsidRPr="00AE7414" w:rsidRDefault="00E55AC0" w:rsidP="00CC3F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5.3.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1C17" w14:textId="316E52C0" w:rsidR="00CC3FDB" w:rsidRPr="00AE7414" w:rsidRDefault="00CC3FDB" w:rsidP="00CC3F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 xml:space="preserve">Доля профессиональных образовательных организаций, осуществляющих деятельность на </w:t>
            </w:r>
            <w:r w:rsidRPr="00AE7414">
              <w:rPr>
                <w:rFonts w:ascii="Times New Roman" w:hAnsi="Times New Roman"/>
                <w:sz w:val="16"/>
                <w:szCs w:val="16"/>
              </w:rPr>
              <w:lastRenderedPageBreak/>
              <w:t>территории города Севастополя, которые обеспечили включение элементов финансовой грамотности в образовательные программы среднего профессионального образования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989A7" w14:textId="77777777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A9B4" w14:textId="16F6FEFB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</w:pPr>
            <w:r w:rsidRPr="00AE7414"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  <w:t>ГП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536A8" w14:textId="5C706798" w:rsidR="00CC3FDB" w:rsidRPr="00AE7414" w:rsidRDefault="00AE7414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EA3D3" w14:textId="58D78206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927F" w14:textId="5EA3F81B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D87F" w14:textId="537216BF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5491E" w14:textId="5ADF8FA7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DA98" w14:textId="4D96D395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8B2C3" w14:textId="2E3FD3C5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C01D5" w14:textId="77777777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Департамент образования</w:t>
            </w:r>
          </w:p>
          <w:p w14:paraId="79AECFDB" w14:textId="1ECF3D58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lastRenderedPageBreak/>
              <w:t>и науки города Севастополя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0FC7" w14:textId="77777777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4B8C" w:rsidRPr="00AE7414" w14:paraId="1B97000F" w14:textId="77777777" w:rsidTr="00AE7414">
        <w:trPr>
          <w:trHeight w:val="4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C0426" w14:textId="57A29383" w:rsidR="002F4B8C" w:rsidRPr="00AE7414" w:rsidRDefault="002F4B8C" w:rsidP="00F73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49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446A6" w14:textId="075DCA8C" w:rsidR="002F4B8C" w:rsidRPr="00AE7414" w:rsidRDefault="002F4B8C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Задача «Выпуск полиграфической продукции»</w:t>
            </w:r>
          </w:p>
        </w:tc>
      </w:tr>
      <w:tr w:rsidR="00CC3FDB" w:rsidRPr="00AE7414" w14:paraId="46534CDC" w14:textId="77777777" w:rsidTr="00AE7414">
        <w:trPr>
          <w:trHeight w:val="4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BE1A" w14:textId="6B820B28" w:rsidR="00CC3FDB" w:rsidRPr="00AE7414" w:rsidRDefault="00E55AC0" w:rsidP="00F73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CC54" w14:textId="0EF9F8C2" w:rsidR="00CC3FDB" w:rsidRPr="00AE7414" w:rsidRDefault="00CC3FDB" w:rsidP="00CC3F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Количество растиражированных информационно-просветительских материалов по тематике финансовой грамотности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8708" w14:textId="77777777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39EA" w14:textId="265954CD" w:rsidR="00CC3FDB" w:rsidRPr="00AE7414" w:rsidRDefault="00CC3FDB" w:rsidP="00AE7414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</w:pPr>
            <w:r w:rsidRPr="00AE7414"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  <w:t>ГП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06CD" w14:textId="77777777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14:paraId="04F7912A" w14:textId="108B933F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8B2DA" w14:textId="2A2E8252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30AF" w14:textId="554A5130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27B19" w14:textId="1F1990A1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3988" w14:textId="32CE436F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1133D" w14:textId="2DFDD616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BD651" w14:textId="7E0ADEE2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9C05" w14:textId="02157C97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Департамент финансов города Севастополя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3474F" w14:textId="77777777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4B8C" w:rsidRPr="00AE7414" w14:paraId="5C15DF56" w14:textId="77777777" w:rsidTr="00AE7414">
        <w:trPr>
          <w:trHeight w:val="4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40923" w14:textId="558F9E64" w:rsidR="002F4B8C" w:rsidRPr="00AE7414" w:rsidRDefault="002F4B8C" w:rsidP="00F73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49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6AEC" w14:textId="6C484476" w:rsidR="002F4B8C" w:rsidRPr="00AE7414" w:rsidRDefault="002F4B8C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Задача «Проведение конкурсов, олимпиад, игр, турниров, образовательных и просветительских мероприятий, направленных на повышение уровня финансовой грамотности»</w:t>
            </w:r>
          </w:p>
        </w:tc>
      </w:tr>
      <w:tr w:rsidR="00CC3FDB" w:rsidRPr="00AE7414" w14:paraId="3523318D" w14:textId="77777777" w:rsidTr="00AE7414">
        <w:trPr>
          <w:trHeight w:val="4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68EE" w14:textId="5F39F24B" w:rsidR="00CC3FDB" w:rsidRPr="00AE7414" w:rsidRDefault="00E55AC0" w:rsidP="00CC3F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3DD6" w14:textId="6B037353" w:rsidR="00CC3FDB" w:rsidRPr="00AE7414" w:rsidRDefault="00CC3FDB" w:rsidP="00CC3F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Доля обучающихся в образовательных организациях города Севастополя, принявших участие в мероприятиях, направленных на повышение финансовой грамотности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309B" w14:textId="77777777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D7982" w14:textId="1673C502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</w:pPr>
            <w:r w:rsidRPr="00AE7414"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  <w:t>ГП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49D7" w14:textId="6CD7E7A2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CA03D" w14:textId="702754F1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038E" w14:textId="2FF28C7A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10552" w14:textId="0703DF98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1779" w14:textId="3AA57155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3A06" w14:textId="77F99CAC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1D372" w14:textId="3DFC67AC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0EA0" w14:textId="77777777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Департамент образования</w:t>
            </w:r>
          </w:p>
          <w:p w14:paraId="16A97909" w14:textId="1097BB23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и науки города Севастополя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4FFB8" w14:textId="77777777" w:rsidR="00CC3FDB" w:rsidRPr="00AE7414" w:rsidRDefault="00CC3FDB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23D1E1C" w14:textId="77777777" w:rsidR="00FF78D7" w:rsidRPr="008D6FDD" w:rsidRDefault="00FF78D7" w:rsidP="00E633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D42E48" w14:textId="320EB6D8" w:rsidR="00F07621" w:rsidRPr="00AE7414" w:rsidRDefault="00F07621" w:rsidP="00F07621">
      <w:pPr>
        <w:spacing w:before="600" w:after="120"/>
        <w:jc w:val="center"/>
        <w:rPr>
          <w:rFonts w:ascii="Times New Roman" w:hAnsi="Times New Roman"/>
          <w:sz w:val="16"/>
          <w:szCs w:val="16"/>
        </w:rPr>
      </w:pPr>
      <w:r w:rsidRPr="00AE7414">
        <w:rPr>
          <w:rFonts w:ascii="Times New Roman" w:hAnsi="Times New Roman"/>
          <w:sz w:val="20"/>
          <w:szCs w:val="20"/>
        </w:rPr>
        <w:t>3.</w:t>
      </w:r>
      <w:r w:rsidRPr="00AE7414">
        <w:rPr>
          <w:rFonts w:ascii="Times New Roman" w:hAnsi="Times New Roman"/>
          <w:sz w:val="20"/>
          <w:szCs w:val="16"/>
        </w:rPr>
        <w:t xml:space="preserve"> План достижения показателей </w:t>
      </w:r>
      <w:r w:rsidR="00B76500" w:rsidRPr="00AE7414">
        <w:rPr>
          <w:rFonts w:ascii="Times New Roman" w:hAnsi="Times New Roman"/>
          <w:sz w:val="20"/>
          <w:szCs w:val="16"/>
        </w:rPr>
        <w:t xml:space="preserve">комплекса процессных мероприятий </w:t>
      </w:r>
      <w:r w:rsidR="008D6FDD" w:rsidRPr="00AE7414">
        <w:rPr>
          <w:rFonts w:ascii="Times New Roman" w:hAnsi="Times New Roman"/>
          <w:sz w:val="20"/>
          <w:szCs w:val="16"/>
        </w:rPr>
        <w:t xml:space="preserve">в </w:t>
      </w:r>
      <w:r w:rsidR="00324F76" w:rsidRPr="00AE7414">
        <w:rPr>
          <w:rFonts w:ascii="Times New Roman" w:hAnsi="Times New Roman"/>
          <w:sz w:val="20"/>
          <w:szCs w:val="16"/>
        </w:rPr>
        <w:t>2024</w:t>
      </w:r>
      <w:r w:rsidRPr="00AE7414">
        <w:rPr>
          <w:rFonts w:ascii="Times New Roman" w:hAnsi="Times New Roman"/>
          <w:sz w:val="20"/>
          <w:szCs w:val="16"/>
        </w:rPr>
        <w:t xml:space="preserve"> году</w:t>
      </w:r>
      <w:r w:rsidRPr="00AE7414">
        <w:rPr>
          <w:rStyle w:val="a9"/>
          <w:rFonts w:ascii="Times New Roman" w:hAnsi="Times New Roman"/>
          <w:sz w:val="16"/>
          <w:szCs w:val="16"/>
        </w:rPr>
        <w:footnoteReference w:id="7"/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608"/>
        <w:gridCol w:w="4260"/>
        <w:gridCol w:w="1181"/>
        <w:gridCol w:w="1475"/>
        <w:gridCol w:w="592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1621"/>
      </w:tblGrid>
      <w:tr w:rsidR="00F07621" w:rsidRPr="008D6FDD" w14:paraId="2340F189" w14:textId="77777777" w:rsidTr="00AE7414">
        <w:trPr>
          <w:trHeight w:val="349"/>
          <w:tblHeader/>
        </w:trPr>
        <w:tc>
          <w:tcPr>
            <w:tcW w:w="194" w:type="pct"/>
            <w:vMerge w:val="restart"/>
            <w:vAlign w:val="center"/>
          </w:tcPr>
          <w:p w14:paraId="1B004A90" w14:textId="77777777" w:rsidR="00F07621" w:rsidRPr="008D6FDD" w:rsidRDefault="00F07621" w:rsidP="00531BAE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361" w:type="pct"/>
            <w:vMerge w:val="restart"/>
            <w:vAlign w:val="center"/>
          </w:tcPr>
          <w:p w14:paraId="753937F2" w14:textId="77777777" w:rsidR="00F07621" w:rsidRPr="008D6FDD" w:rsidRDefault="00F07621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Показатели комплекса процессных мероприятий</w:t>
            </w:r>
          </w:p>
        </w:tc>
        <w:tc>
          <w:tcPr>
            <w:tcW w:w="377" w:type="pct"/>
            <w:vMerge w:val="restart"/>
            <w:vAlign w:val="center"/>
          </w:tcPr>
          <w:p w14:paraId="2F24439D" w14:textId="77777777" w:rsidR="00F07621" w:rsidRPr="008D6FDD" w:rsidRDefault="00F07621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Уровень показателя</w:t>
            </w:r>
            <w:r w:rsidRPr="008D6FDD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8"/>
            </w:r>
          </w:p>
        </w:tc>
        <w:tc>
          <w:tcPr>
            <w:tcW w:w="471" w:type="pct"/>
            <w:vMerge w:val="restart"/>
            <w:vAlign w:val="center"/>
          </w:tcPr>
          <w:p w14:paraId="1D42ABE3" w14:textId="77777777" w:rsidR="00F07621" w:rsidRPr="008D6FDD" w:rsidRDefault="00F07621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  <w:p w14:paraId="21C8F2BE" w14:textId="77777777" w:rsidR="00F07621" w:rsidRPr="008D6FDD" w:rsidRDefault="00F07621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(по ОКЕИ)</w:t>
            </w:r>
          </w:p>
        </w:tc>
        <w:tc>
          <w:tcPr>
            <w:tcW w:w="2078" w:type="pct"/>
            <w:gridSpan w:val="11"/>
            <w:vAlign w:val="center"/>
          </w:tcPr>
          <w:p w14:paraId="35151D3E" w14:textId="77777777" w:rsidR="00F07621" w:rsidRPr="008D6FDD" w:rsidRDefault="00F07621" w:rsidP="00AE7414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Плановые значения по месяцам</w:t>
            </w:r>
          </w:p>
        </w:tc>
        <w:tc>
          <w:tcPr>
            <w:tcW w:w="518" w:type="pct"/>
            <w:vMerge w:val="restart"/>
            <w:vAlign w:val="center"/>
          </w:tcPr>
          <w:p w14:paraId="060FB289" w14:textId="77777777" w:rsidR="00F07621" w:rsidRPr="008D6FDD" w:rsidRDefault="00F07621" w:rsidP="00AE7414">
            <w:pPr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6FDD">
              <w:rPr>
                <w:rFonts w:ascii="Times New Roman" w:hAnsi="Times New Roman"/>
                <w:b/>
                <w:sz w:val="16"/>
                <w:szCs w:val="16"/>
              </w:rPr>
              <w:t xml:space="preserve">На конец </w:t>
            </w:r>
            <w:r w:rsidRPr="008D6FDD">
              <w:rPr>
                <w:rFonts w:ascii="Times New Roman" w:hAnsi="Times New Roman"/>
                <w:b/>
                <w:i/>
                <w:sz w:val="16"/>
                <w:szCs w:val="16"/>
              </w:rPr>
              <w:t>(указывается год)</w:t>
            </w:r>
            <w:r w:rsidRPr="008D6FDD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F07621" w:rsidRPr="008D6FDD" w14:paraId="33D41F94" w14:textId="77777777" w:rsidTr="00AE7414">
        <w:trPr>
          <w:trHeight w:val="661"/>
          <w:tblHeader/>
        </w:trPr>
        <w:tc>
          <w:tcPr>
            <w:tcW w:w="194" w:type="pct"/>
            <w:vMerge/>
            <w:vAlign w:val="center"/>
          </w:tcPr>
          <w:p w14:paraId="0D7EDE5A" w14:textId="77777777" w:rsidR="00F07621" w:rsidRPr="008D6FDD" w:rsidRDefault="00F07621" w:rsidP="00531BAE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pct"/>
            <w:vMerge/>
            <w:vAlign w:val="center"/>
          </w:tcPr>
          <w:p w14:paraId="5724E468" w14:textId="77777777" w:rsidR="00F07621" w:rsidRPr="008D6FDD" w:rsidRDefault="00F07621" w:rsidP="00531BAE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3D5B4F16" w14:textId="77777777" w:rsidR="00F07621" w:rsidRPr="008D6FDD" w:rsidRDefault="00F07621" w:rsidP="00AE7414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14:paraId="72F5C8A5" w14:textId="77777777" w:rsidR="00F07621" w:rsidRPr="008D6FDD" w:rsidRDefault="00F07621" w:rsidP="00AE7414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vAlign w:val="center"/>
          </w:tcPr>
          <w:p w14:paraId="5A1F50FC" w14:textId="77777777" w:rsidR="00F07621" w:rsidRPr="008D6FDD" w:rsidRDefault="00F07621" w:rsidP="00AE7414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янв.</w:t>
            </w:r>
          </w:p>
        </w:tc>
        <w:tc>
          <w:tcPr>
            <w:tcW w:w="189" w:type="pct"/>
            <w:vAlign w:val="center"/>
          </w:tcPr>
          <w:p w14:paraId="7E72B4E0" w14:textId="77777777" w:rsidR="00F07621" w:rsidRPr="008D6FDD" w:rsidRDefault="00F07621" w:rsidP="00AE7414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фев.</w:t>
            </w:r>
          </w:p>
        </w:tc>
        <w:tc>
          <w:tcPr>
            <w:tcW w:w="189" w:type="pct"/>
            <w:vAlign w:val="center"/>
          </w:tcPr>
          <w:p w14:paraId="1191F3B5" w14:textId="77777777" w:rsidR="00F07621" w:rsidRPr="008D6FDD" w:rsidRDefault="00F07621" w:rsidP="00AE7414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6FDD">
              <w:rPr>
                <w:rFonts w:ascii="Times New Roman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189" w:type="pct"/>
            <w:vAlign w:val="center"/>
          </w:tcPr>
          <w:p w14:paraId="273F23D3" w14:textId="77777777" w:rsidR="00F07621" w:rsidRPr="008D6FDD" w:rsidRDefault="00F07621" w:rsidP="00AE7414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апр.</w:t>
            </w:r>
          </w:p>
        </w:tc>
        <w:tc>
          <w:tcPr>
            <w:tcW w:w="189" w:type="pct"/>
            <w:vAlign w:val="center"/>
          </w:tcPr>
          <w:p w14:paraId="3C4E0A8D" w14:textId="77777777" w:rsidR="00F07621" w:rsidRPr="008D6FDD" w:rsidRDefault="00F07621" w:rsidP="00AE7414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89" w:type="pct"/>
            <w:vAlign w:val="center"/>
          </w:tcPr>
          <w:p w14:paraId="18F7A635" w14:textId="77777777" w:rsidR="00F07621" w:rsidRPr="008D6FDD" w:rsidRDefault="00F07621" w:rsidP="00AE7414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6FDD">
              <w:rPr>
                <w:rFonts w:ascii="Times New Roman" w:hAnsi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189" w:type="pct"/>
            <w:vAlign w:val="center"/>
          </w:tcPr>
          <w:p w14:paraId="6FAFF0B4" w14:textId="77777777" w:rsidR="00F07621" w:rsidRPr="008D6FDD" w:rsidRDefault="00F07621" w:rsidP="00AE7414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89" w:type="pct"/>
            <w:vAlign w:val="center"/>
          </w:tcPr>
          <w:p w14:paraId="4BB22519" w14:textId="77777777" w:rsidR="00F07621" w:rsidRPr="008D6FDD" w:rsidRDefault="00F07621" w:rsidP="00AE7414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авг.</w:t>
            </w:r>
          </w:p>
        </w:tc>
        <w:tc>
          <w:tcPr>
            <w:tcW w:w="189" w:type="pct"/>
            <w:vAlign w:val="center"/>
          </w:tcPr>
          <w:p w14:paraId="0C4605BB" w14:textId="77777777" w:rsidR="00F07621" w:rsidRPr="008D6FDD" w:rsidRDefault="00F07621" w:rsidP="00AE7414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6FDD">
              <w:rPr>
                <w:rFonts w:ascii="Times New Roman" w:hAnsi="Times New Roman"/>
                <w:b/>
                <w:sz w:val="16"/>
                <w:szCs w:val="16"/>
              </w:rPr>
              <w:t>сен.</w:t>
            </w:r>
          </w:p>
        </w:tc>
        <w:tc>
          <w:tcPr>
            <w:tcW w:w="189" w:type="pct"/>
            <w:vAlign w:val="center"/>
          </w:tcPr>
          <w:p w14:paraId="75567BA5" w14:textId="77777777" w:rsidR="00F07621" w:rsidRPr="008D6FDD" w:rsidRDefault="00F07621" w:rsidP="00AE7414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окт.</w:t>
            </w:r>
          </w:p>
        </w:tc>
        <w:tc>
          <w:tcPr>
            <w:tcW w:w="189" w:type="pct"/>
            <w:vAlign w:val="center"/>
          </w:tcPr>
          <w:p w14:paraId="11D2694C" w14:textId="77777777" w:rsidR="00F07621" w:rsidRPr="008D6FDD" w:rsidRDefault="00F07621" w:rsidP="00AE7414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ноя.</w:t>
            </w:r>
          </w:p>
        </w:tc>
        <w:tc>
          <w:tcPr>
            <w:tcW w:w="518" w:type="pct"/>
            <w:vMerge/>
            <w:vAlign w:val="center"/>
          </w:tcPr>
          <w:p w14:paraId="501E41EE" w14:textId="77777777" w:rsidR="00F07621" w:rsidRPr="008D6FDD" w:rsidRDefault="00F07621" w:rsidP="00AE7414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FDD" w:rsidRPr="008D6FDD" w14:paraId="55F1D597" w14:textId="77777777" w:rsidTr="00AE7414">
        <w:trPr>
          <w:trHeight w:val="386"/>
        </w:trPr>
        <w:tc>
          <w:tcPr>
            <w:tcW w:w="5000" w:type="pct"/>
            <w:gridSpan w:val="16"/>
            <w:vAlign w:val="center"/>
          </w:tcPr>
          <w:p w14:paraId="151807D9" w14:textId="213FF0F0" w:rsidR="008D6FDD" w:rsidRPr="00AE7414" w:rsidRDefault="00AE7414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="002F4B8C" w:rsidRPr="00AE7414">
              <w:rPr>
                <w:rFonts w:ascii="Times New Roman" w:hAnsi="Times New Roman"/>
                <w:sz w:val="16"/>
                <w:szCs w:val="16"/>
              </w:rPr>
              <w:t>Задача «</w:t>
            </w:r>
            <w:r w:rsidR="008D6FDD" w:rsidRPr="00AE7414">
              <w:rPr>
                <w:rFonts w:ascii="Times New Roman" w:hAnsi="Times New Roman"/>
                <w:sz w:val="16"/>
                <w:szCs w:val="16"/>
              </w:rPr>
              <w:t>Обеспечение деятельности Координационного совета по повышению финансовой грамотности в городе Севастополе</w:t>
            </w:r>
            <w:r w:rsidR="002F4B8C" w:rsidRPr="00AE741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8D6FDD" w:rsidRPr="008D6FDD" w14:paraId="3E8AA79A" w14:textId="77777777" w:rsidTr="00AE7414">
        <w:trPr>
          <w:trHeight w:val="386"/>
        </w:trPr>
        <w:tc>
          <w:tcPr>
            <w:tcW w:w="194" w:type="pct"/>
            <w:vAlign w:val="center"/>
          </w:tcPr>
          <w:p w14:paraId="399BDFD1" w14:textId="4D11002F" w:rsidR="008D6FDD" w:rsidRPr="008D6FDD" w:rsidRDefault="002436DC" w:rsidP="008D6FD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55AC0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361" w:type="pct"/>
          </w:tcPr>
          <w:p w14:paraId="2BE62639" w14:textId="5E17D678" w:rsidR="008D6FDD" w:rsidRPr="008D6FDD" w:rsidRDefault="008D6FDD" w:rsidP="008D6FDD">
            <w:pPr>
              <w:spacing w:line="240" w:lineRule="atLeast"/>
              <w:ind w:left="259"/>
              <w:rPr>
                <w:rFonts w:ascii="Times New Roman" w:hAnsi="Times New Roman"/>
                <w:i/>
                <w:sz w:val="16"/>
                <w:szCs w:val="16"/>
                <w:u w:color="000000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Количество проведенных заседаний Координационного совета по повышению финансовой грамотности в городе Севастополе</w:t>
            </w:r>
          </w:p>
        </w:tc>
        <w:tc>
          <w:tcPr>
            <w:tcW w:w="377" w:type="pct"/>
            <w:vAlign w:val="center"/>
          </w:tcPr>
          <w:p w14:paraId="3755359E" w14:textId="538BB2AD" w:rsidR="008D6FDD" w:rsidRPr="008D6FDD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  <w:u w:color="000000"/>
              </w:rPr>
            </w:pPr>
            <w:r w:rsidRPr="008D6FDD">
              <w:rPr>
                <w:rFonts w:ascii="Times New Roman" w:hAnsi="Times New Roman"/>
                <w:sz w:val="16"/>
                <w:szCs w:val="16"/>
                <w:u w:color="000000"/>
              </w:rPr>
              <w:t>ГП</w:t>
            </w:r>
          </w:p>
        </w:tc>
        <w:tc>
          <w:tcPr>
            <w:tcW w:w="471" w:type="pct"/>
            <w:vAlign w:val="center"/>
          </w:tcPr>
          <w:p w14:paraId="5AF6D13A" w14:textId="31528512" w:rsidR="008D6FDD" w:rsidRPr="008D6FDD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  <w:u w:color="000000"/>
              </w:rPr>
              <w:t>единиц</w:t>
            </w:r>
          </w:p>
        </w:tc>
        <w:tc>
          <w:tcPr>
            <w:tcW w:w="189" w:type="pct"/>
            <w:vAlign w:val="center"/>
          </w:tcPr>
          <w:p w14:paraId="49C58E50" w14:textId="45C7BE6F" w:rsidR="008D6FDD" w:rsidRPr="00455DC4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DC4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3AF170A6" w14:textId="1AE17953" w:rsidR="008D6FDD" w:rsidRPr="00455DC4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DC4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5B7B651F" w14:textId="56F82630" w:rsidR="008D6FDD" w:rsidRPr="00455DC4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D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9" w:type="pct"/>
            <w:vAlign w:val="center"/>
          </w:tcPr>
          <w:p w14:paraId="27E347C8" w14:textId="08DDF2C1" w:rsidR="008D6FDD" w:rsidRPr="00455DC4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DC4">
              <w:rPr>
                <w:rFonts w:ascii="Times New Roman" w:hAnsi="Times New Roman"/>
                <w:sz w:val="16"/>
                <w:szCs w:val="16"/>
                <w:u w:color="000000"/>
              </w:rPr>
              <w:t>1</w:t>
            </w:r>
          </w:p>
        </w:tc>
        <w:tc>
          <w:tcPr>
            <w:tcW w:w="189" w:type="pct"/>
            <w:vAlign w:val="center"/>
          </w:tcPr>
          <w:p w14:paraId="55457E40" w14:textId="45B69E7E" w:rsidR="008D6FDD" w:rsidRPr="00455DC4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D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9" w:type="pct"/>
            <w:vAlign w:val="center"/>
          </w:tcPr>
          <w:p w14:paraId="660938BC" w14:textId="09EB3373" w:rsidR="008D6FDD" w:rsidRPr="00455DC4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D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9" w:type="pct"/>
            <w:vAlign w:val="center"/>
          </w:tcPr>
          <w:p w14:paraId="0AD27C30" w14:textId="1F2176EE" w:rsidR="008D6FDD" w:rsidRPr="00455DC4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D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9" w:type="pct"/>
            <w:vAlign w:val="center"/>
          </w:tcPr>
          <w:p w14:paraId="47F2E287" w14:textId="61DC4C1F" w:rsidR="008D6FDD" w:rsidRPr="00455DC4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D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9" w:type="pct"/>
            <w:vAlign w:val="center"/>
          </w:tcPr>
          <w:p w14:paraId="4BE92B83" w14:textId="5B611BEC" w:rsidR="008D6FDD" w:rsidRPr="00455DC4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D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9" w:type="pct"/>
            <w:vAlign w:val="center"/>
          </w:tcPr>
          <w:p w14:paraId="4B370B98" w14:textId="377924B2" w:rsidR="008D6FDD" w:rsidRPr="00455DC4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D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9" w:type="pct"/>
            <w:vAlign w:val="center"/>
          </w:tcPr>
          <w:p w14:paraId="19C4993E" w14:textId="3D819316" w:rsidR="008D6FDD" w:rsidRPr="00455DC4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D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8" w:type="pct"/>
            <w:vAlign w:val="center"/>
          </w:tcPr>
          <w:p w14:paraId="26379CE4" w14:textId="2EF48557" w:rsidR="008D6FDD" w:rsidRPr="00455DC4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D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8D6FDD" w:rsidRPr="008D6FDD" w14:paraId="7AC75E67" w14:textId="77777777" w:rsidTr="00AE7414">
        <w:trPr>
          <w:trHeight w:val="386"/>
        </w:trPr>
        <w:tc>
          <w:tcPr>
            <w:tcW w:w="5000" w:type="pct"/>
            <w:gridSpan w:val="16"/>
            <w:vAlign w:val="center"/>
          </w:tcPr>
          <w:p w14:paraId="5C74755D" w14:textId="3161A078" w:rsidR="008D6FDD" w:rsidRPr="00AE7414" w:rsidRDefault="00AE7414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="002F4B8C" w:rsidRPr="00AE7414">
              <w:rPr>
                <w:rFonts w:ascii="Times New Roman" w:hAnsi="Times New Roman"/>
                <w:sz w:val="16"/>
                <w:szCs w:val="16"/>
              </w:rPr>
              <w:t>Задача «</w:t>
            </w:r>
            <w:r w:rsidR="008D6FDD" w:rsidRPr="00AE7414">
              <w:rPr>
                <w:rFonts w:ascii="Times New Roman" w:hAnsi="Times New Roman"/>
                <w:sz w:val="16"/>
                <w:szCs w:val="16"/>
              </w:rPr>
              <w:t>Реализация мероприятий по организации и проведению социологических исследований и оценке уровня финансовой грамотности различных целевых групп населения</w:t>
            </w:r>
            <w:r w:rsidR="002F4B8C" w:rsidRPr="00AE741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8D6FDD" w:rsidRPr="008D6FDD" w14:paraId="623EB846" w14:textId="77777777" w:rsidTr="00AE7414">
        <w:trPr>
          <w:trHeight w:val="386"/>
        </w:trPr>
        <w:tc>
          <w:tcPr>
            <w:tcW w:w="194" w:type="pct"/>
            <w:vAlign w:val="center"/>
          </w:tcPr>
          <w:p w14:paraId="4D7D8BA8" w14:textId="2040FC38" w:rsidR="008D6FDD" w:rsidRPr="008D6FDD" w:rsidRDefault="002436DC" w:rsidP="008D6FD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E55AC0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361" w:type="pct"/>
          </w:tcPr>
          <w:p w14:paraId="646377C8" w14:textId="4F7D110A" w:rsidR="008D6FDD" w:rsidRPr="008D6FDD" w:rsidRDefault="008D6FDD" w:rsidP="008D6FDD">
            <w:pPr>
              <w:spacing w:line="240" w:lineRule="atLeast"/>
              <w:ind w:left="259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Количество проведенных социологических исследований</w:t>
            </w:r>
          </w:p>
        </w:tc>
        <w:tc>
          <w:tcPr>
            <w:tcW w:w="377" w:type="pct"/>
            <w:vAlign w:val="center"/>
          </w:tcPr>
          <w:p w14:paraId="56F725FF" w14:textId="0C038FFE" w:rsidR="008D6FDD" w:rsidRPr="008D6FDD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  <w:u w:color="000000"/>
              </w:rPr>
            </w:pPr>
            <w:r w:rsidRPr="008D6FDD">
              <w:rPr>
                <w:rFonts w:ascii="Times New Roman" w:hAnsi="Times New Roman"/>
                <w:sz w:val="16"/>
                <w:szCs w:val="16"/>
                <w:u w:color="000000"/>
              </w:rPr>
              <w:t>ГП</w:t>
            </w:r>
          </w:p>
        </w:tc>
        <w:tc>
          <w:tcPr>
            <w:tcW w:w="471" w:type="pct"/>
            <w:vAlign w:val="center"/>
          </w:tcPr>
          <w:p w14:paraId="62798884" w14:textId="7FB7B133" w:rsidR="008D6FDD" w:rsidRPr="008D6FDD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  <w:u w:color="000000"/>
              </w:rPr>
              <w:t>единиц</w:t>
            </w:r>
          </w:p>
        </w:tc>
        <w:tc>
          <w:tcPr>
            <w:tcW w:w="189" w:type="pct"/>
            <w:vAlign w:val="center"/>
          </w:tcPr>
          <w:p w14:paraId="6B772AD5" w14:textId="4515FEFE" w:rsidR="008D6FDD" w:rsidRPr="008D6FDD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55B32962" w14:textId="77E42DB6" w:rsidR="008D6FDD" w:rsidRPr="008D6FDD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5547861E" w14:textId="07BA9E59" w:rsidR="008D6FDD" w:rsidRPr="008D6FDD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33F10DDB" w14:textId="1D59804B" w:rsidR="008D6FDD" w:rsidRPr="008D6FDD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41AD660C" w14:textId="0D9B8D6C" w:rsidR="008D6FDD" w:rsidRPr="008D6FDD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3430ABE2" w14:textId="238D2959" w:rsidR="008D6FDD" w:rsidRPr="008D6FDD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4A3EC88E" w14:textId="79780F40" w:rsidR="008D6FDD" w:rsidRPr="008D6FDD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65A0C60D" w14:textId="0DEDF4E0" w:rsidR="008D6FDD" w:rsidRPr="008D6FDD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63DAD216" w14:textId="7CD7FB21" w:rsidR="008D6FDD" w:rsidRPr="008D6FDD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5CBA8F60" w14:textId="04CA2551" w:rsidR="008D6FDD" w:rsidRPr="008D6FDD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7C1B399A" w14:textId="5A063F82" w:rsidR="008D6FDD" w:rsidRPr="008D6FDD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8" w:type="pct"/>
            <w:vAlign w:val="center"/>
          </w:tcPr>
          <w:p w14:paraId="3B7DC015" w14:textId="3CBF4913" w:rsidR="008D6FDD" w:rsidRPr="008D6FDD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8D6FDD" w:rsidRPr="008D6FDD" w14:paraId="38ACEEDF" w14:textId="77777777" w:rsidTr="00AE7414">
        <w:trPr>
          <w:trHeight w:val="386"/>
        </w:trPr>
        <w:tc>
          <w:tcPr>
            <w:tcW w:w="5000" w:type="pct"/>
            <w:gridSpan w:val="16"/>
            <w:vAlign w:val="center"/>
          </w:tcPr>
          <w:p w14:paraId="24BB18A3" w14:textId="23843E4E" w:rsidR="008D6FDD" w:rsidRPr="008D6FDD" w:rsidRDefault="00AE7414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="002F4B8C">
              <w:rPr>
                <w:rFonts w:ascii="Times New Roman" w:hAnsi="Times New Roman"/>
                <w:sz w:val="16"/>
                <w:szCs w:val="16"/>
              </w:rPr>
              <w:t>Задача «</w:t>
            </w:r>
            <w:r w:rsidR="008D6FDD" w:rsidRPr="008D6FDD">
              <w:rPr>
                <w:rFonts w:ascii="Times New Roman" w:hAnsi="Times New Roman"/>
                <w:sz w:val="16"/>
                <w:szCs w:val="16"/>
              </w:rPr>
              <w:t>Организация и проведение мероприятий (лекции, семинары, круглые столы, консультации, мастер-классы и т.п.) по финансовой грамотности и финансовому просвещению</w:t>
            </w:r>
            <w:r w:rsidR="002F4B8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8D6FDD" w:rsidRPr="008D6FDD" w14:paraId="5612A646" w14:textId="77777777" w:rsidTr="00AE7414">
        <w:trPr>
          <w:trHeight w:val="386"/>
        </w:trPr>
        <w:tc>
          <w:tcPr>
            <w:tcW w:w="194" w:type="pct"/>
            <w:vAlign w:val="center"/>
          </w:tcPr>
          <w:p w14:paraId="5D54A9B1" w14:textId="7818AE75" w:rsidR="008D6FDD" w:rsidRPr="002436DC" w:rsidRDefault="002436DC" w:rsidP="008D6FD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3</w:t>
            </w:r>
            <w:r w:rsidR="00E55AC0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361" w:type="pct"/>
          </w:tcPr>
          <w:p w14:paraId="13FECC7C" w14:textId="7047D32D" w:rsidR="008D6FDD" w:rsidRPr="002436DC" w:rsidRDefault="008D6FDD" w:rsidP="008D6FDD">
            <w:pPr>
              <w:spacing w:line="240" w:lineRule="atLeast"/>
              <w:ind w:left="259"/>
              <w:rPr>
                <w:rFonts w:ascii="Times New Roman" w:hAnsi="Times New Roman"/>
                <w:sz w:val="16"/>
                <w:szCs w:val="16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Количество проведенных мероприятий по финансовой грамотности и финансовому просвещению</w:t>
            </w:r>
          </w:p>
        </w:tc>
        <w:tc>
          <w:tcPr>
            <w:tcW w:w="377" w:type="pct"/>
            <w:vAlign w:val="center"/>
          </w:tcPr>
          <w:p w14:paraId="30F77B14" w14:textId="0E7D5E5C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ГП</w:t>
            </w:r>
          </w:p>
        </w:tc>
        <w:tc>
          <w:tcPr>
            <w:tcW w:w="471" w:type="pct"/>
            <w:vAlign w:val="center"/>
          </w:tcPr>
          <w:p w14:paraId="2139736D" w14:textId="7A99B062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единиц</w:t>
            </w:r>
          </w:p>
        </w:tc>
        <w:tc>
          <w:tcPr>
            <w:tcW w:w="189" w:type="pct"/>
            <w:vAlign w:val="center"/>
          </w:tcPr>
          <w:p w14:paraId="340DE92D" w14:textId="75108BF2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14B72F41" w14:textId="16D5B5EF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529C842A" w14:textId="1FB13E69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598717E6" w14:textId="6DB3F88A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2EACA7D3" w14:textId="2C52C164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30AF1841" w14:textId="7DD1EB85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48423DD8" w14:textId="7945577B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304B6535" w14:textId="743A07C9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57765EA5" w14:textId="71499ED4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7319C936" w14:textId="305F321D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3F4924B0" w14:textId="4F124931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8" w:type="pct"/>
            <w:vAlign w:val="center"/>
          </w:tcPr>
          <w:p w14:paraId="74114861" w14:textId="0B8EC1A8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8D6FDD" w:rsidRPr="008D6FDD" w14:paraId="2F0CAABF" w14:textId="77777777" w:rsidTr="00AE7414">
        <w:trPr>
          <w:trHeight w:val="386"/>
        </w:trPr>
        <w:tc>
          <w:tcPr>
            <w:tcW w:w="194" w:type="pct"/>
            <w:vAlign w:val="center"/>
          </w:tcPr>
          <w:p w14:paraId="42929C26" w14:textId="50DBF33B" w:rsidR="008D6FDD" w:rsidRPr="002436DC" w:rsidRDefault="00E55AC0" w:rsidP="008D6FD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361" w:type="pct"/>
          </w:tcPr>
          <w:p w14:paraId="0D7D3C11" w14:textId="2C0D3347" w:rsidR="008D6FDD" w:rsidRPr="002436DC" w:rsidRDefault="008D6FDD" w:rsidP="008D6FDD">
            <w:pPr>
              <w:spacing w:line="240" w:lineRule="atLeast"/>
              <w:ind w:left="259"/>
              <w:rPr>
                <w:rFonts w:ascii="Times New Roman" w:hAnsi="Times New Roman"/>
                <w:sz w:val="16"/>
                <w:szCs w:val="16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Количество подготовленных консультантов в сфере финансовой грамотности</w:t>
            </w:r>
          </w:p>
        </w:tc>
        <w:tc>
          <w:tcPr>
            <w:tcW w:w="377" w:type="pct"/>
            <w:vAlign w:val="center"/>
          </w:tcPr>
          <w:p w14:paraId="18761EFC" w14:textId="1174E311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ГП</w:t>
            </w:r>
          </w:p>
        </w:tc>
        <w:tc>
          <w:tcPr>
            <w:tcW w:w="471" w:type="pct"/>
            <w:vAlign w:val="center"/>
          </w:tcPr>
          <w:p w14:paraId="068F75FA" w14:textId="4C37C676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89" w:type="pct"/>
            <w:vAlign w:val="center"/>
          </w:tcPr>
          <w:p w14:paraId="48ADB5C9" w14:textId="12C57B0E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4B23C22D" w14:textId="3D0E87ED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35DD103D" w14:textId="71815FA5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7CC4D078" w14:textId="0B3F20E6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257E8368" w14:textId="0FDDD706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0183F158" w14:textId="4C8EAEE3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3DCE782A" w14:textId="18D80CAA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34E4A9C4" w14:textId="336A9333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4351A696" w14:textId="1A9DE345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2E708EED" w14:textId="36249C71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89" w:type="pct"/>
            <w:vAlign w:val="center"/>
          </w:tcPr>
          <w:p w14:paraId="2F27EA0C" w14:textId="359274BE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18" w:type="pct"/>
            <w:vAlign w:val="center"/>
          </w:tcPr>
          <w:p w14:paraId="294AA0EF" w14:textId="4E9560C2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D6FDD" w:rsidRPr="008D6FDD" w14:paraId="3BAF0552" w14:textId="77777777" w:rsidTr="00AE7414">
        <w:trPr>
          <w:trHeight w:val="386"/>
        </w:trPr>
        <w:tc>
          <w:tcPr>
            <w:tcW w:w="5000" w:type="pct"/>
            <w:gridSpan w:val="16"/>
            <w:vAlign w:val="center"/>
          </w:tcPr>
          <w:p w14:paraId="624CE9B7" w14:textId="0E02581F" w:rsidR="008D6FDD" w:rsidRPr="008D6FDD" w:rsidRDefault="00AE7414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4. </w:t>
            </w:r>
            <w:r w:rsidR="002F4B8C">
              <w:rPr>
                <w:rFonts w:ascii="Times New Roman" w:hAnsi="Times New Roman"/>
                <w:sz w:val="16"/>
                <w:szCs w:val="16"/>
              </w:rPr>
              <w:t>Задача «</w:t>
            </w:r>
            <w:r w:rsidR="008D6FDD" w:rsidRPr="008D6FDD">
              <w:rPr>
                <w:rFonts w:ascii="Times New Roman" w:hAnsi="Times New Roman"/>
                <w:sz w:val="16"/>
                <w:szCs w:val="16"/>
              </w:rPr>
              <w:t xml:space="preserve">Распространение информации и информационных материалов по повышению уровня финансовой грамотности </w:t>
            </w:r>
            <w:r w:rsidR="00432A36" w:rsidRPr="008D6FDD">
              <w:rPr>
                <w:rFonts w:ascii="Times New Roman" w:hAnsi="Times New Roman"/>
                <w:sz w:val="16"/>
                <w:szCs w:val="16"/>
              </w:rPr>
              <w:t>населения</w:t>
            </w:r>
            <w:r w:rsidR="00432A3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8D6FDD" w:rsidRPr="008D6FDD" w14:paraId="4B27FB7F" w14:textId="77777777" w:rsidTr="00AE7414">
        <w:trPr>
          <w:trHeight w:val="386"/>
        </w:trPr>
        <w:tc>
          <w:tcPr>
            <w:tcW w:w="194" w:type="pct"/>
            <w:vAlign w:val="center"/>
          </w:tcPr>
          <w:p w14:paraId="446BED96" w14:textId="56D3018A" w:rsidR="008D6FDD" w:rsidRPr="008D6FDD" w:rsidRDefault="00E55AC0" w:rsidP="008D6FD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361" w:type="pct"/>
          </w:tcPr>
          <w:p w14:paraId="7B866250" w14:textId="10F986C5" w:rsidR="008D6FDD" w:rsidRPr="002436DC" w:rsidRDefault="008D6FDD" w:rsidP="008D6FDD">
            <w:pPr>
              <w:spacing w:line="240" w:lineRule="atLeast"/>
              <w:ind w:left="259"/>
              <w:rPr>
                <w:rFonts w:ascii="Times New Roman" w:hAnsi="Times New Roman"/>
                <w:sz w:val="16"/>
                <w:szCs w:val="16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Количество публикаций на официальных сайтах и страницах в социальных сетях</w:t>
            </w:r>
          </w:p>
        </w:tc>
        <w:tc>
          <w:tcPr>
            <w:tcW w:w="377" w:type="pct"/>
            <w:vAlign w:val="center"/>
          </w:tcPr>
          <w:p w14:paraId="6D769A8F" w14:textId="4FB3E2B2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ГП</w:t>
            </w:r>
          </w:p>
        </w:tc>
        <w:tc>
          <w:tcPr>
            <w:tcW w:w="471" w:type="pct"/>
            <w:vAlign w:val="center"/>
          </w:tcPr>
          <w:p w14:paraId="7A1457C2" w14:textId="430CB5AC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единиц</w:t>
            </w:r>
          </w:p>
        </w:tc>
        <w:tc>
          <w:tcPr>
            <w:tcW w:w="189" w:type="pct"/>
            <w:vAlign w:val="center"/>
          </w:tcPr>
          <w:p w14:paraId="79779865" w14:textId="59A251F6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7C1E62AF" w14:textId="432F3956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34BCC77D" w14:textId="05B77276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9" w:type="pct"/>
            <w:vAlign w:val="center"/>
          </w:tcPr>
          <w:p w14:paraId="493DE040" w14:textId="69AEC0A7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5</w:t>
            </w:r>
          </w:p>
        </w:tc>
        <w:tc>
          <w:tcPr>
            <w:tcW w:w="189" w:type="pct"/>
            <w:vAlign w:val="center"/>
          </w:tcPr>
          <w:p w14:paraId="65D0C8EB" w14:textId="7021B1D0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9" w:type="pct"/>
            <w:vAlign w:val="center"/>
          </w:tcPr>
          <w:p w14:paraId="15B8DF20" w14:textId="57AF6F06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9" w:type="pct"/>
            <w:vAlign w:val="center"/>
          </w:tcPr>
          <w:p w14:paraId="70549CD9" w14:textId="004319C4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9" w:type="pct"/>
            <w:vAlign w:val="center"/>
          </w:tcPr>
          <w:p w14:paraId="791222F2" w14:textId="29402CDA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9" w:type="pct"/>
            <w:vAlign w:val="center"/>
          </w:tcPr>
          <w:p w14:paraId="47D39054" w14:textId="1E0566F7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89" w:type="pct"/>
            <w:vAlign w:val="center"/>
          </w:tcPr>
          <w:p w14:paraId="1A54CE72" w14:textId="504BC355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89" w:type="pct"/>
            <w:vAlign w:val="center"/>
          </w:tcPr>
          <w:p w14:paraId="42809C6B" w14:textId="0591772A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18" w:type="pct"/>
            <w:vAlign w:val="center"/>
          </w:tcPr>
          <w:p w14:paraId="5AFD86C4" w14:textId="38952D39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D6FDD" w:rsidRPr="008D6FDD" w14:paraId="70E89885" w14:textId="77777777" w:rsidTr="00AE7414">
        <w:trPr>
          <w:trHeight w:val="386"/>
        </w:trPr>
        <w:tc>
          <w:tcPr>
            <w:tcW w:w="194" w:type="pct"/>
            <w:vAlign w:val="center"/>
          </w:tcPr>
          <w:p w14:paraId="57E81F5C" w14:textId="7C3556C9" w:rsidR="008D6FDD" w:rsidRPr="008D6FDD" w:rsidRDefault="00E55AC0" w:rsidP="008D6FD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361" w:type="pct"/>
          </w:tcPr>
          <w:p w14:paraId="7F07FFA8" w14:textId="4DF4A891" w:rsidR="008D6FDD" w:rsidRPr="002436DC" w:rsidRDefault="008D6FDD" w:rsidP="008D6FDD">
            <w:pPr>
              <w:spacing w:line="240" w:lineRule="atLeast"/>
              <w:ind w:left="259"/>
              <w:rPr>
                <w:rFonts w:ascii="Times New Roman" w:hAnsi="Times New Roman"/>
                <w:sz w:val="16"/>
                <w:szCs w:val="16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Численность субъектов малого и среднего предпринимательства, охваченных информационно-консультационной поддержкой и участвующих в мероприятиях по повышению уровня финансовой грамотности</w:t>
            </w:r>
          </w:p>
        </w:tc>
        <w:tc>
          <w:tcPr>
            <w:tcW w:w="377" w:type="pct"/>
            <w:vAlign w:val="center"/>
          </w:tcPr>
          <w:p w14:paraId="70E7DE2B" w14:textId="3DF399BE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ГП</w:t>
            </w:r>
          </w:p>
        </w:tc>
        <w:tc>
          <w:tcPr>
            <w:tcW w:w="471" w:type="pct"/>
            <w:vAlign w:val="center"/>
          </w:tcPr>
          <w:p w14:paraId="0A43077E" w14:textId="455DEA69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единиц</w:t>
            </w:r>
          </w:p>
        </w:tc>
        <w:tc>
          <w:tcPr>
            <w:tcW w:w="189" w:type="pct"/>
            <w:vAlign w:val="center"/>
          </w:tcPr>
          <w:p w14:paraId="48832798" w14:textId="3EF6968F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6A92BC3F" w14:textId="14FAD2AE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1A4CA869" w14:textId="757111CF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89" w:type="pct"/>
            <w:vAlign w:val="center"/>
          </w:tcPr>
          <w:p w14:paraId="09E590BA" w14:textId="0DC51FAC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20</w:t>
            </w:r>
          </w:p>
        </w:tc>
        <w:tc>
          <w:tcPr>
            <w:tcW w:w="189" w:type="pct"/>
            <w:vAlign w:val="center"/>
          </w:tcPr>
          <w:p w14:paraId="46EDD51C" w14:textId="5E5CCB7F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20</w:t>
            </w:r>
          </w:p>
        </w:tc>
        <w:tc>
          <w:tcPr>
            <w:tcW w:w="189" w:type="pct"/>
            <w:vAlign w:val="center"/>
          </w:tcPr>
          <w:p w14:paraId="2D156D16" w14:textId="28F7A1F4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89" w:type="pct"/>
            <w:vAlign w:val="center"/>
          </w:tcPr>
          <w:p w14:paraId="2A06BDA2" w14:textId="3F0CC6D0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40</w:t>
            </w:r>
          </w:p>
        </w:tc>
        <w:tc>
          <w:tcPr>
            <w:tcW w:w="189" w:type="pct"/>
            <w:vAlign w:val="center"/>
          </w:tcPr>
          <w:p w14:paraId="5FA5C51E" w14:textId="6833E3BD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40</w:t>
            </w:r>
          </w:p>
        </w:tc>
        <w:tc>
          <w:tcPr>
            <w:tcW w:w="189" w:type="pct"/>
            <w:vAlign w:val="center"/>
          </w:tcPr>
          <w:p w14:paraId="758804DC" w14:textId="29B4C31F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9" w:type="pct"/>
            <w:vAlign w:val="center"/>
          </w:tcPr>
          <w:p w14:paraId="7E2F5A83" w14:textId="16AE4099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9" w:type="pct"/>
            <w:vAlign w:val="center"/>
          </w:tcPr>
          <w:p w14:paraId="79B057AF" w14:textId="35F0FA3C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18" w:type="pct"/>
            <w:vAlign w:val="center"/>
          </w:tcPr>
          <w:p w14:paraId="7D20DDC4" w14:textId="78BCA2AA" w:rsidR="008D6FDD" w:rsidRPr="002436DC" w:rsidRDefault="008D6FDD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2436DC" w:rsidRPr="008D6FDD" w14:paraId="4B1809BB" w14:textId="77777777" w:rsidTr="00AE7414">
        <w:trPr>
          <w:trHeight w:val="386"/>
        </w:trPr>
        <w:tc>
          <w:tcPr>
            <w:tcW w:w="5000" w:type="pct"/>
            <w:gridSpan w:val="16"/>
            <w:vAlign w:val="center"/>
          </w:tcPr>
          <w:p w14:paraId="1AF52EFB" w14:textId="645B4B17" w:rsidR="002436DC" w:rsidRPr="002436DC" w:rsidRDefault="00AE7414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 </w:t>
            </w:r>
            <w:r w:rsidR="002F4B8C">
              <w:rPr>
                <w:rFonts w:ascii="Times New Roman" w:hAnsi="Times New Roman"/>
                <w:sz w:val="16"/>
                <w:szCs w:val="16"/>
              </w:rPr>
              <w:t>Задача «</w:t>
            </w:r>
            <w:r w:rsidR="002436DC" w:rsidRPr="002436DC">
              <w:rPr>
                <w:rFonts w:ascii="Times New Roman" w:hAnsi="Times New Roman"/>
                <w:sz w:val="16"/>
                <w:szCs w:val="16"/>
              </w:rPr>
              <w:t>Организация обучения, повышения квалификации в области финансовой грамотности и защиты прав потребителей финансовых услуг</w:t>
            </w:r>
            <w:r w:rsidR="002F4B8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2436DC" w:rsidRPr="008D6FDD" w14:paraId="12B30668" w14:textId="77777777" w:rsidTr="00AE7414">
        <w:trPr>
          <w:trHeight w:val="386"/>
        </w:trPr>
        <w:tc>
          <w:tcPr>
            <w:tcW w:w="194" w:type="pct"/>
            <w:vAlign w:val="center"/>
          </w:tcPr>
          <w:p w14:paraId="3FC311AE" w14:textId="6F22D7C3" w:rsidR="002436DC" w:rsidRPr="008D6FDD" w:rsidRDefault="00E55AC0" w:rsidP="002436D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361" w:type="pct"/>
          </w:tcPr>
          <w:p w14:paraId="398A28F6" w14:textId="1B1D26C6" w:rsidR="002436DC" w:rsidRPr="002436DC" w:rsidRDefault="002436DC" w:rsidP="002436DC">
            <w:pPr>
              <w:spacing w:line="240" w:lineRule="atLeast"/>
              <w:ind w:left="259"/>
              <w:rPr>
                <w:rFonts w:ascii="Times New Roman" w:hAnsi="Times New Roman"/>
                <w:sz w:val="16"/>
                <w:szCs w:val="16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Численность педагогических работников, освоивших дополнительные профессиональные программы повышения квалификации по тематике финансовой грамотности обучающихся</w:t>
            </w:r>
          </w:p>
        </w:tc>
        <w:tc>
          <w:tcPr>
            <w:tcW w:w="377" w:type="pct"/>
            <w:vAlign w:val="center"/>
          </w:tcPr>
          <w:p w14:paraId="04523CAA" w14:textId="486534F9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ГП</w:t>
            </w:r>
          </w:p>
        </w:tc>
        <w:tc>
          <w:tcPr>
            <w:tcW w:w="471" w:type="pct"/>
            <w:vAlign w:val="center"/>
          </w:tcPr>
          <w:p w14:paraId="61EDEA52" w14:textId="6DAE1364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89" w:type="pct"/>
            <w:vAlign w:val="center"/>
          </w:tcPr>
          <w:p w14:paraId="7F433E33" w14:textId="4A2AC27D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51B638BE" w14:textId="65740342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56ABA192" w14:textId="2EADF09E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116241FF" w14:textId="61F4979E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018A92F5" w14:textId="7F696767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3C3460C6" w14:textId="09B0E6EA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4071665F" w14:textId="6297424C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597112AB" w14:textId="5FD74CA7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61E600E3" w14:textId="61A483D9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4FBCEB57" w14:textId="7F630C39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9" w:type="pct"/>
            <w:vAlign w:val="center"/>
          </w:tcPr>
          <w:p w14:paraId="1D9D5182" w14:textId="15D8D23B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18" w:type="pct"/>
            <w:vAlign w:val="center"/>
          </w:tcPr>
          <w:p w14:paraId="374CA718" w14:textId="3A05EE16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2436DC" w:rsidRPr="008D6FDD" w14:paraId="07D38F02" w14:textId="77777777" w:rsidTr="00AE7414">
        <w:trPr>
          <w:trHeight w:val="386"/>
        </w:trPr>
        <w:tc>
          <w:tcPr>
            <w:tcW w:w="194" w:type="pct"/>
            <w:vAlign w:val="center"/>
          </w:tcPr>
          <w:p w14:paraId="79099094" w14:textId="1F0E3D0F" w:rsidR="002436DC" w:rsidRPr="008D6FDD" w:rsidRDefault="00E55AC0" w:rsidP="002436D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361" w:type="pct"/>
          </w:tcPr>
          <w:p w14:paraId="7EFC84EF" w14:textId="53D98B9D" w:rsidR="002436DC" w:rsidRPr="002436DC" w:rsidRDefault="002436DC" w:rsidP="002436DC">
            <w:pPr>
              <w:spacing w:line="240" w:lineRule="atLeast"/>
              <w:ind w:left="259"/>
              <w:rPr>
                <w:rFonts w:ascii="Times New Roman" w:hAnsi="Times New Roman"/>
                <w:sz w:val="16"/>
                <w:szCs w:val="16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Доля профессиональных образовательных организаций, осуществляющих деятельность на территории города Севастополя, которые обеспечили включение элементов финансовой грамотности в образовательные программы среднего профессионального образования</w:t>
            </w:r>
          </w:p>
        </w:tc>
        <w:tc>
          <w:tcPr>
            <w:tcW w:w="377" w:type="pct"/>
            <w:vAlign w:val="center"/>
          </w:tcPr>
          <w:p w14:paraId="3884B8BD" w14:textId="5BCDD828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ГП</w:t>
            </w:r>
          </w:p>
        </w:tc>
        <w:tc>
          <w:tcPr>
            <w:tcW w:w="471" w:type="pct"/>
            <w:vAlign w:val="center"/>
          </w:tcPr>
          <w:p w14:paraId="56B00480" w14:textId="02EA535F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89" w:type="pct"/>
            <w:vAlign w:val="center"/>
          </w:tcPr>
          <w:p w14:paraId="39A9742C" w14:textId="728D1902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9" w:type="pct"/>
            <w:vAlign w:val="center"/>
          </w:tcPr>
          <w:p w14:paraId="34DA9560" w14:textId="2A055618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9" w:type="pct"/>
            <w:vAlign w:val="center"/>
          </w:tcPr>
          <w:p w14:paraId="40A1521A" w14:textId="29C4A492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9" w:type="pct"/>
            <w:vAlign w:val="center"/>
          </w:tcPr>
          <w:p w14:paraId="07D77B34" w14:textId="77EA444F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9" w:type="pct"/>
            <w:vAlign w:val="center"/>
          </w:tcPr>
          <w:p w14:paraId="709E1F81" w14:textId="714B91A4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9" w:type="pct"/>
            <w:vAlign w:val="center"/>
          </w:tcPr>
          <w:p w14:paraId="7D2B78BE" w14:textId="7B1F4606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9" w:type="pct"/>
            <w:vAlign w:val="center"/>
          </w:tcPr>
          <w:p w14:paraId="07C40BFC" w14:textId="79CE4159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9" w:type="pct"/>
            <w:vAlign w:val="center"/>
          </w:tcPr>
          <w:p w14:paraId="070C78E0" w14:textId="78ADE632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9" w:type="pct"/>
            <w:vAlign w:val="center"/>
          </w:tcPr>
          <w:p w14:paraId="0485D0F1" w14:textId="4264F789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9" w:type="pct"/>
            <w:vAlign w:val="center"/>
          </w:tcPr>
          <w:p w14:paraId="1CAD5D6F" w14:textId="367927D9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9" w:type="pct"/>
            <w:vAlign w:val="center"/>
          </w:tcPr>
          <w:p w14:paraId="41E6216C" w14:textId="60FA8AF1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18" w:type="pct"/>
            <w:vAlign w:val="center"/>
          </w:tcPr>
          <w:p w14:paraId="349D0B9E" w14:textId="06B13AF6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2436DC" w:rsidRPr="008D6FDD" w14:paraId="5E1A1210" w14:textId="77777777" w:rsidTr="00AE7414">
        <w:trPr>
          <w:trHeight w:val="386"/>
        </w:trPr>
        <w:tc>
          <w:tcPr>
            <w:tcW w:w="194" w:type="pct"/>
            <w:vAlign w:val="center"/>
          </w:tcPr>
          <w:p w14:paraId="5A21F4B3" w14:textId="0F84C77D" w:rsidR="002436DC" w:rsidRPr="008D6FDD" w:rsidRDefault="00E55AC0" w:rsidP="002436D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5.3.</w:t>
            </w:r>
          </w:p>
        </w:tc>
        <w:tc>
          <w:tcPr>
            <w:tcW w:w="1361" w:type="pct"/>
          </w:tcPr>
          <w:p w14:paraId="63B560F9" w14:textId="25F58E90" w:rsidR="002436DC" w:rsidRPr="002436DC" w:rsidRDefault="002436DC" w:rsidP="002436DC">
            <w:pPr>
              <w:spacing w:line="240" w:lineRule="atLeast"/>
              <w:ind w:left="259"/>
              <w:rPr>
                <w:rFonts w:ascii="Times New Roman" w:hAnsi="Times New Roman"/>
                <w:sz w:val="16"/>
                <w:szCs w:val="16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Доля общеобразовательных организаций, осуществляющих деятельность на территории города Севастополя, которые обеспечили включение элементов финансовой грамотности в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377" w:type="pct"/>
            <w:vAlign w:val="center"/>
          </w:tcPr>
          <w:p w14:paraId="40562A84" w14:textId="586B0247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ГП</w:t>
            </w:r>
          </w:p>
        </w:tc>
        <w:tc>
          <w:tcPr>
            <w:tcW w:w="471" w:type="pct"/>
            <w:vAlign w:val="center"/>
          </w:tcPr>
          <w:p w14:paraId="44A9DFAC" w14:textId="1C434113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89" w:type="pct"/>
            <w:vAlign w:val="center"/>
          </w:tcPr>
          <w:p w14:paraId="43F69B88" w14:textId="5B24433A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9" w:type="pct"/>
            <w:vAlign w:val="center"/>
          </w:tcPr>
          <w:p w14:paraId="66B98646" w14:textId="1933F34C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9" w:type="pct"/>
            <w:vAlign w:val="center"/>
          </w:tcPr>
          <w:p w14:paraId="76610B69" w14:textId="79095B4F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9" w:type="pct"/>
            <w:vAlign w:val="center"/>
          </w:tcPr>
          <w:p w14:paraId="03FFAF23" w14:textId="7700E872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9" w:type="pct"/>
            <w:vAlign w:val="center"/>
          </w:tcPr>
          <w:p w14:paraId="02EE8C17" w14:textId="78E25C44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9" w:type="pct"/>
            <w:vAlign w:val="center"/>
          </w:tcPr>
          <w:p w14:paraId="1480EE94" w14:textId="1EFA8A7A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9" w:type="pct"/>
            <w:vAlign w:val="center"/>
          </w:tcPr>
          <w:p w14:paraId="314D5B4B" w14:textId="0C9F21D8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9" w:type="pct"/>
            <w:vAlign w:val="center"/>
          </w:tcPr>
          <w:p w14:paraId="7FB40736" w14:textId="4FE225CC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9" w:type="pct"/>
            <w:vAlign w:val="center"/>
          </w:tcPr>
          <w:p w14:paraId="3885A0F2" w14:textId="31D0E425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9" w:type="pct"/>
            <w:vAlign w:val="center"/>
          </w:tcPr>
          <w:p w14:paraId="797C4757" w14:textId="35CD1B89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9" w:type="pct"/>
            <w:vAlign w:val="center"/>
          </w:tcPr>
          <w:p w14:paraId="2FC9D63C" w14:textId="18A6242C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18" w:type="pct"/>
            <w:vAlign w:val="center"/>
          </w:tcPr>
          <w:p w14:paraId="6D2C7890" w14:textId="38C677D0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2436DC" w:rsidRPr="008D6FDD" w14:paraId="5661D6DC" w14:textId="77777777" w:rsidTr="00AE7414">
        <w:trPr>
          <w:trHeight w:val="386"/>
        </w:trPr>
        <w:tc>
          <w:tcPr>
            <w:tcW w:w="5000" w:type="pct"/>
            <w:gridSpan w:val="16"/>
            <w:vAlign w:val="center"/>
          </w:tcPr>
          <w:p w14:paraId="4F785501" w14:textId="0779539C" w:rsidR="002436DC" w:rsidRPr="002436DC" w:rsidRDefault="00AE7414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6. </w:t>
            </w:r>
            <w:r w:rsidR="002F4B8C">
              <w:rPr>
                <w:rFonts w:ascii="Times New Roman" w:hAnsi="Times New Roman"/>
                <w:sz w:val="16"/>
                <w:szCs w:val="16"/>
              </w:rPr>
              <w:t>Задача «</w:t>
            </w:r>
            <w:r w:rsidR="002436DC" w:rsidRPr="002436DC">
              <w:rPr>
                <w:rFonts w:ascii="Times New Roman" w:hAnsi="Times New Roman"/>
                <w:sz w:val="16"/>
                <w:szCs w:val="16"/>
              </w:rPr>
              <w:t>Выпуск полиграфической продукции</w:t>
            </w:r>
            <w:r w:rsidR="002F4B8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2436DC" w:rsidRPr="008D6FDD" w14:paraId="6725C548" w14:textId="77777777" w:rsidTr="00AE7414">
        <w:trPr>
          <w:trHeight w:val="386"/>
        </w:trPr>
        <w:tc>
          <w:tcPr>
            <w:tcW w:w="194" w:type="pct"/>
            <w:vAlign w:val="center"/>
          </w:tcPr>
          <w:p w14:paraId="5589D0D9" w14:textId="50806956" w:rsidR="002436DC" w:rsidRPr="008D6FDD" w:rsidRDefault="00E55AC0" w:rsidP="002436D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361" w:type="pct"/>
          </w:tcPr>
          <w:p w14:paraId="231DEF1F" w14:textId="73FF8982" w:rsidR="002436DC" w:rsidRPr="002436DC" w:rsidRDefault="002436DC" w:rsidP="002436DC">
            <w:pPr>
              <w:spacing w:line="240" w:lineRule="atLeast"/>
              <w:ind w:left="259"/>
              <w:rPr>
                <w:rFonts w:ascii="Times New Roman" w:hAnsi="Times New Roman"/>
                <w:sz w:val="16"/>
                <w:szCs w:val="16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Количество растиражированных информационно-просветительских материалов по тематике финансовой грамотности</w:t>
            </w:r>
          </w:p>
        </w:tc>
        <w:tc>
          <w:tcPr>
            <w:tcW w:w="377" w:type="pct"/>
            <w:vAlign w:val="center"/>
          </w:tcPr>
          <w:p w14:paraId="4E6B4D61" w14:textId="2D4B3198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ГП</w:t>
            </w:r>
          </w:p>
        </w:tc>
        <w:tc>
          <w:tcPr>
            <w:tcW w:w="471" w:type="pct"/>
            <w:vAlign w:val="center"/>
          </w:tcPr>
          <w:p w14:paraId="05846945" w14:textId="38BA6751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89" w:type="pct"/>
            <w:vAlign w:val="center"/>
          </w:tcPr>
          <w:p w14:paraId="43C7262D" w14:textId="621A52C2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4A106955" w14:textId="26E5CF7E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72A5CBAD" w14:textId="5955E7A5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5D8397F8" w14:textId="4FA47ABC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1C69E322" w14:textId="7405574F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253B4141" w14:textId="0BF369D0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6D433367" w14:textId="142F0AA3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4617D99F" w14:textId="6BB7B9EC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0</w:t>
            </w:r>
          </w:p>
        </w:tc>
        <w:tc>
          <w:tcPr>
            <w:tcW w:w="189" w:type="pct"/>
            <w:vAlign w:val="center"/>
          </w:tcPr>
          <w:p w14:paraId="1C04957C" w14:textId="0264811C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9" w:type="pct"/>
            <w:vAlign w:val="center"/>
          </w:tcPr>
          <w:p w14:paraId="76E77F06" w14:textId="64B9B1B6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9" w:type="pct"/>
            <w:vAlign w:val="center"/>
          </w:tcPr>
          <w:p w14:paraId="2A01063D" w14:textId="42E38935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8" w:type="pct"/>
            <w:vAlign w:val="center"/>
          </w:tcPr>
          <w:p w14:paraId="04590BC9" w14:textId="2E138AED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2436DC" w:rsidRPr="008D6FDD" w14:paraId="3792A214" w14:textId="77777777" w:rsidTr="00AE7414">
        <w:trPr>
          <w:trHeight w:val="386"/>
        </w:trPr>
        <w:tc>
          <w:tcPr>
            <w:tcW w:w="5000" w:type="pct"/>
            <w:gridSpan w:val="16"/>
            <w:vAlign w:val="center"/>
          </w:tcPr>
          <w:p w14:paraId="50C52E6B" w14:textId="2E788072" w:rsidR="002436DC" w:rsidRPr="002436DC" w:rsidRDefault="00AE7414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 </w:t>
            </w:r>
            <w:r w:rsidR="002F4B8C">
              <w:rPr>
                <w:rFonts w:ascii="Times New Roman" w:hAnsi="Times New Roman"/>
                <w:sz w:val="16"/>
                <w:szCs w:val="16"/>
              </w:rPr>
              <w:t>Задача «</w:t>
            </w:r>
            <w:r w:rsidR="002436DC" w:rsidRPr="002436DC">
              <w:rPr>
                <w:rFonts w:ascii="Times New Roman" w:hAnsi="Times New Roman"/>
                <w:sz w:val="16"/>
                <w:szCs w:val="16"/>
              </w:rPr>
              <w:t>Проведение конкурсов, олимпиад, игр, турниров, образовательных и просветительских мероприятий, направленных на повышение уровня финансовой грамотности</w:t>
            </w:r>
            <w:r w:rsidR="002F4B8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2436DC" w:rsidRPr="008D6FDD" w14:paraId="588A9A49" w14:textId="77777777" w:rsidTr="00AE7414">
        <w:trPr>
          <w:trHeight w:val="386"/>
        </w:trPr>
        <w:tc>
          <w:tcPr>
            <w:tcW w:w="194" w:type="pct"/>
            <w:vAlign w:val="center"/>
          </w:tcPr>
          <w:p w14:paraId="23B7A27E" w14:textId="227DE6E2" w:rsidR="002436DC" w:rsidRPr="008D6FDD" w:rsidRDefault="00E55AC0" w:rsidP="002436D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7.1.</w:t>
            </w:r>
          </w:p>
        </w:tc>
        <w:tc>
          <w:tcPr>
            <w:tcW w:w="1361" w:type="pct"/>
          </w:tcPr>
          <w:p w14:paraId="56E1752B" w14:textId="00BBDDB1" w:rsidR="002436DC" w:rsidRPr="002436DC" w:rsidRDefault="002436DC" w:rsidP="002436DC">
            <w:pPr>
              <w:spacing w:line="240" w:lineRule="atLeast"/>
              <w:ind w:left="259"/>
              <w:rPr>
                <w:rFonts w:ascii="Times New Roman" w:hAnsi="Times New Roman"/>
                <w:sz w:val="16"/>
                <w:szCs w:val="16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Доля обучающихся в образовательных организациях города Севастополя, принявших участие в мероприятиях, направленных на повышение финансовой грамотности</w:t>
            </w:r>
          </w:p>
        </w:tc>
        <w:tc>
          <w:tcPr>
            <w:tcW w:w="377" w:type="pct"/>
            <w:vAlign w:val="center"/>
          </w:tcPr>
          <w:p w14:paraId="2258D1B5" w14:textId="423483AD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  <w:u w:color="000000"/>
              </w:rPr>
              <w:t>ГП</w:t>
            </w:r>
          </w:p>
        </w:tc>
        <w:tc>
          <w:tcPr>
            <w:tcW w:w="471" w:type="pct"/>
            <w:vAlign w:val="center"/>
          </w:tcPr>
          <w:p w14:paraId="4471D37C" w14:textId="73AC5C69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89" w:type="pct"/>
            <w:vAlign w:val="center"/>
          </w:tcPr>
          <w:p w14:paraId="5DCB27DE" w14:textId="36622846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9" w:type="pct"/>
            <w:vAlign w:val="center"/>
          </w:tcPr>
          <w:p w14:paraId="55C55819" w14:textId="6EAFD048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9" w:type="pct"/>
            <w:vAlign w:val="center"/>
          </w:tcPr>
          <w:p w14:paraId="0ED198DE" w14:textId="69D6459A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9" w:type="pct"/>
            <w:vAlign w:val="center"/>
          </w:tcPr>
          <w:p w14:paraId="19E231B3" w14:textId="5C391111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9" w:type="pct"/>
            <w:vAlign w:val="center"/>
          </w:tcPr>
          <w:p w14:paraId="15996A95" w14:textId="14509724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9" w:type="pct"/>
            <w:vAlign w:val="center"/>
          </w:tcPr>
          <w:p w14:paraId="399AA5B4" w14:textId="72C2EB02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9" w:type="pct"/>
            <w:vAlign w:val="center"/>
          </w:tcPr>
          <w:p w14:paraId="7CD3C07B" w14:textId="3ABEAF00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9" w:type="pct"/>
            <w:vAlign w:val="center"/>
          </w:tcPr>
          <w:p w14:paraId="628C2392" w14:textId="404C75D5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9" w:type="pct"/>
            <w:vAlign w:val="center"/>
          </w:tcPr>
          <w:p w14:paraId="353D7FAA" w14:textId="50513642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9" w:type="pct"/>
            <w:vAlign w:val="center"/>
          </w:tcPr>
          <w:p w14:paraId="13577E9E" w14:textId="569B5F90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9" w:type="pct"/>
            <w:vAlign w:val="center"/>
          </w:tcPr>
          <w:p w14:paraId="1EA12F6B" w14:textId="21ADEC22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18" w:type="pct"/>
            <w:vAlign w:val="center"/>
          </w:tcPr>
          <w:p w14:paraId="28A4E24E" w14:textId="28489F82" w:rsidR="002436DC" w:rsidRPr="002436DC" w:rsidRDefault="002436DC" w:rsidP="00AE741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36D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</w:tbl>
    <w:p w14:paraId="1B303CAF" w14:textId="77777777" w:rsidR="001961B3" w:rsidRPr="008D6FDD" w:rsidRDefault="001961B3" w:rsidP="001F43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494C497" w14:textId="77777777" w:rsidR="00F07621" w:rsidRPr="008D6FDD" w:rsidRDefault="00F07621" w:rsidP="001F43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A46A57A" w14:textId="77777777" w:rsidR="00F07621" w:rsidRPr="008D6FDD" w:rsidRDefault="00F07621" w:rsidP="001F43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347243F" w14:textId="2D6FA9CB" w:rsidR="00FE66F5" w:rsidRPr="008D6FDD" w:rsidRDefault="00F07621" w:rsidP="001F43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D6FDD">
        <w:rPr>
          <w:rFonts w:ascii="Times New Roman" w:hAnsi="Times New Roman"/>
          <w:sz w:val="20"/>
          <w:szCs w:val="20"/>
        </w:rPr>
        <w:t>4</w:t>
      </w:r>
      <w:r w:rsidR="00953835" w:rsidRPr="008D6FDD">
        <w:rPr>
          <w:rFonts w:ascii="Times New Roman" w:hAnsi="Times New Roman"/>
          <w:sz w:val="20"/>
          <w:szCs w:val="20"/>
        </w:rPr>
        <w:t xml:space="preserve">. </w:t>
      </w:r>
      <w:r w:rsidR="00FE66F5" w:rsidRPr="008D6FDD">
        <w:rPr>
          <w:rFonts w:ascii="Times New Roman" w:hAnsi="Times New Roman"/>
          <w:sz w:val="20"/>
          <w:szCs w:val="20"/>
        </w:rPr>
        <w:t>Перечень мероприятий (результатов) комплекса процессных мероприятий</w:t>
      </w:r>
    </w:p>
    <w:tbl>
      <w:tblPr>
        <w:tblW w:w="15848" w:type="dxa"/>
        <w:tblInd w:w="-5" w:type="dxa"/>
        <w:shd w:val="clear" w:color="auto" w:fill="FFC000"/>
        <w:tblLook w:val="01E0" w:firstRow="1" w:lastRow="1" w:firstColumn="1" w:lastColumn="1" w:noHBand="0" w:noVBand="0"/>
      </w:tblPr>
      <w:tblGrid>
        <w:gridCol w:w="456"/>
        <w:gridCol w:w="3069"/>
        <w:gridCol w:w="1287"/>
        <w:gridCol w:w="2341"/>
        <w:gridCol w:w="1356"/>
        <w:gridCol w:w="1326"/>
        <w:gridCol w:w="18"/>
        <w:gridCol w:w="691"/>
        <w:gridCol w:w="1326"/>
        <w:gridCol w:w="1326"/>
        <w:gridCol w:w="1326"/>
        <w:gridCol w:w="1326"/>
      </w:tblGrid>
      <w:tr w:rsidR="00EE618E" w:rsidRPr="004D7C9D" w14:paraId="5F9D88F1" w14:textId="77777777" w:rsidTr="004D7C9D">
        <w:trPr>
          <w:trHeight w:val="42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80C03" w14:textId="77777777" w:rsidR="00EE618E" w:rsidRPr="004D7C9D" w:rsidRDefault="00EE618E" w:rsidP="00EE61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19288" w14:textId="77777777" w:rsidR="00EE618E" w:rsidRPr="004D7C9D" w:rsidRDefault="00EE618E" w:rsidP="00EE61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0ACE" w14:textId="77777777" w:rsidR="00EE618E" w:rsidRPr="004D7C9D" w:rsidRDefault="00EE618E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Тип мероприятий (результата)</w:t>
            </w:r>
            <w:r w:rsidRPr="004D7C9D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9"/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386F" w14:textId="77777777" w:rsidR="00EE618E" w:rsidRPr="004D7C9D" w:rsidRDefault="00EE618E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Характеристика</w:t>
            </w:r>
            <w:r w:rsidRPr="004D7C9D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10"/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7E2A0" w14:textId="77777777" w:rsidR="00EE618E" w:rsidRPr="004D7C9D" w:rsidRDefault="00EE618E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  <w:p w14:paraId="7E8DE7F7" w14:textId="77777777" w:rsidR="00EE618E" w:rsidRPr="004D7C9D" w:rsidRDefault="00EE618E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(по ОКЕИ)</w:t>
            </w: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F8C0" w14:textId="77777777" w:rsidR="00EE618E" w:rsidRPr="004D7C9D" w:rsidRDefault="00EE618E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5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A7B4" w14:textId="77777777" w:rsidR="00EE618E" w:rsidRPr="004D7C9D" w:rsidRDefault="00EE618E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Значения мероприятия (результата) по годам</w:t>
            </w:r>
          </w:p>
        </w:tc>
      </w:tr>
      <w:tr w:rsidR="00FA43FC" w:rsidRPr="004D7C9D" w14:paraId="4A212A8A" w14:textId="77777777" w:rsidTr="004D7C9D">
        <w:trPr>
          <w:trHeight w:val="272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B7C9D" w14:textId="77777777" w:rsidR="00EE618E" w:rsidRPr="004D7C9D" w:rsidRDefault="00EE618E" w:rsidP="00EE61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85E91" w14:textId="77777777" w:rsidR="00EE618E" w:rsidRPr="004D7C9D" w:rsidRDefault="00EE618E" w:rsidP="00EE61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97BF" w14:textId="77777777" w:rsidR="00EE618E" w:rsidRPr="004D7C9D" w:rsidRDefault="00EE618E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A67A2" w14:textId="77777777" w:rsidR="00EE618E" w:rsidRPr="004D7C9D" w:rsidRDefault="00EE618E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6853F" w14:textId="77777777" w:rsidR="00EE618E" w:rsidRPr="004D7C9D" w:rsidRDefault="00EE618E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2A218" w14:textId="77777777" w:rsidR="00EE618E" w:rsidRPr="004D7C9D" w:rsidRDefault="00EE618E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15540" w14:textId="77777777" w:rsidR="00EE618E" w:rsidRPr="004D7C9D" w:rsidRDefault="00EE618E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04C9F" w14:textId="22D694C7" w:rsidR="00EE618E" w:rsidRPr="004D7C9D" w:rsidRDefault="00017D8A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83778" w14:textId="7ADF5ED2" w:rsidR="00EE618E" w:rsidRPr="004D7C9D" w:rsidRDefault="00017D8A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C9EB" w14:textId="18A75078" w:rsidR="00EE618E" w:rsidRPr="004D7C9D" w:rsidRDefault="00017D8A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2EF3F" w14:textId="366F5A79" w:rsidR="00017D8A" w:rsidRPr="004D7C9D" w:rsidRDefault="00017D8A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</w:tr>
      <w:tr w:rsidR="00FA43FC" w:rsidRPr="004D7C9D" w14:paraId="2A6BDEAB" w14:textId="77777777" w:rsidTr="004D7C9D">
        <w:trPr>
          <w:trHeight w:val="31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9C420" w14:textId="53F69999" w:rsidR="00EE618E" w:rsidRPr="004D7C9D" w:rsidRDefault="00EE618E" w:rsidP="00EE61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5F137" w14:textId="77777777" w:rsidR="00EE618E" w:rsidRPr="004D7C9D" w:rsidRDefault="00EE618E" w:rsidP="00EE61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3B2E9" w14:textId="77777777" w:rsidR="00EE618E" w:rsidRPr="004D7C9D" w:rsidRDefault="00EE618E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345B8" w14:textId="77777777" w:rsidR="00EE618E" w:rsidRPr="004D7C9D" w:rsidRDefault="00EE618E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6A313" w14:textId="77777777" w:rsidR="00EE618E" w:rsidRPr="004D7C9D" w:rsidRDefault="00EE618E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AD3B7" w14:textId="77777777" w:rsidR="00EE618E" w:rsidRPr="004D7C9D" w:rsidRDefault="00EE618E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8D5B7" w14:textId="77777777" w:rsidR="00EE618E" w:rsidRPr="004D7C9D" w:rsidRDefault="00EE618E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BBD33" w14:textId="77777777" w:rsidR="00EE618E" w:rsidRPr="004D7C9D" w:rsidRDefault="00EE618E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620C6" w14:textId="77777777" w:rsidR="00EE618E" w:rsidRPr="004D7C9D" w:rsidRDefault="00EE618E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41E33" w14:textId="77777777" w:rsidR="00EE618E" w:rsidRPr="004D7C9D" w:rsidRDefault="00EE618E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754D" w14:textId="77777777" w:rsidR="00EE618E" w:rsidRPr="004D7C9D" w:rsidRDefault="00EE618E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D36EC6" w:rsidRPr="004D7C9D" w14:paraId="1B932FB6" w14:textId="77777777" w:rsidTr="004D7C9D">
        <w:trPr>
          <w:trHeight w:val="38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9967" w14:textId="77777777" w:rsidR="00D36EC6" w:rsidRPr="004D7C9D" w:rsidRDefault="00D36EC6" w:rsidP="00FA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3B213" w14:textId="43DB9FC6" w:rsidR="00D36EC6" w:rsidRPr="004D7C9D" w:rsidRDefault="00D36EC6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1. Задача «Обеспечение деятельности Координационного совета по повышению финансовой грамотности в городе Севастополе»</w:t>
            </w:r>
          </w:p>
        </w:tc>
      </w:tr>
      <w:tr w:rsidR="00D36EC6" w:rsidRPr="004D7C9D" w14:paraId="53412355" w14:textId="77777777" w:rsidTr="004D7C9D">
        <w:trPr>
          <w:trHeight w:val="38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98309" w14:textId="43AD29CF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4D042" w14:textId="77CBEB4B" w:rsidR="00D36EC6" w:rsidRPr="004D7C9D" w:rsidRDefault="00D36EC6" w:rsidP="00D36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Мероприятие «Обеспечение деятельности Координационного совета по повышению финансовой грамотности в городе Севастополе»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1B3E" w14:textId="6B89FF06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Закупка товаров, работ, услуг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D3E5" w14:textId="20E6F8A0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Закупка товаров, работ, услуг, необходимых для обеспечения деятельности Координационного совета по повышению финансовой грамотности в городе Севастополе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0BEC6" w14:textId="36DB6CF6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AB5F5" w14:textId="02074D4B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8FD1" w14:textId="6DCD3E5D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10F41" w14:textId="703395BE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311A6" w14:textId="79AEB40A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C966" w14:textId="649FD9D7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31B75" w14:textId="1753BD83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D36EC6" w:rsidRPr="004D7C9D" w14:paraId="7E13587A" w14:textId="77777777" w:rsidTr="004D7C9D">
        <w:trPr>
          <w:trHeight w:val="4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85BB9" w14:textId="77777777" w:rsidR="00D36EC6" w:rsidRPr="004D7C9D" w:rsidRDefault="00D36EC6" w:rsidP="00FA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46B41" w14:textId="704FFD71" w:rsidR="00D36EC6" w:rsidRPr="004D7C9D" w:rsidRDefault="00D36EC6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2. Задача «Реализация мероприятий по организации и проведению социологических исследований и оценке уровня финансовой грамотности различных целевых групп населения»</w:t>
            </w:r>
          </w:p>
        </w:tc>
      </w:tr>
      <w:tr w:rsidR="00D36EC6" w:rsidRPr="004D7C9D" w14:paraId="54D1D6BD" w14:textId="77777777" w:rsidTr="004D7C9D">
        <w:trPr>
          <w:trHeight w:val="4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546D4" w14:textId="6544FC40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AE96A" w14:textId="2A2E92D2" w:rsidR="00D36EC6" w:rsidRPr="004D7C9D" w:rsidRDefault="00D36EC6" w:rsidP="00D36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Мероприятие «Организация и проведение социологических исследований и оценке уровня финансовой грамотности различных целевых групп населения»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95C67" w14:textId="7E3A4201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Закупка товаров, работ, услуг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AAD8B" w14:textId="19BB4415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Проведение социологических исследований, предусматривающих определение текущего уровня финансовой грамотности целевых групп населения города Севастополя, изменений в поведении населения при принятии финансовых решений.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063F8" w14:textId="71484CC0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7D952" w14:textId="30FA70B8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7FCF5" w14:textId="5FB213F4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01101" w14:textId="1E74F602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3093" w14:textId="2A5201CA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94FBF" w14:textId="60B393D5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0BC7" w14:textId="4D94EC95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36EC6" w:rsidRPr="004D7C9D" w14:paraId="02FFB62C" w14:textId="77777777" w:rsidTr="004D7C9D">
        <w:trPr>
          <w:trHeight w:val="4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2C4FF" w14:textId="77777777" w:rsidR="00D36EC6" w:rsidRPr="004D7C9D" w:rsidRDefault="00D36EC6" w:rsidP="00FA4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345D" w14:textId="29D149FB" w:rsidR="00D36EC6" w:rsidRPr="004D7C9D" w:rsidRDefault="00D36EC6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3. Задача «Организация и проведение мероприятий (лекции, семинары, круглые столы, консультации, мастер-классы и т.п.) по финансовой грамотности и финансовому просвещению»</w:t>
            </w:r>
          </w:p>
        </w:tc>
      </w:tr>
      <w:tr w:rsidR="00D36EC6" w:rsidRPr="004D7C9D" w14:paraId="145272ED" w14:textId="77777777" w:rsidTr="004D7C9D">
        <w:trPr>
          <w:trHeight w:val="4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5A6B" w14:textId="5D0FEBE9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1B77A" w14:textId="42C0DBBA" w:rsidR="00D36EC6" w:rsidRPr="004D7C9D" w:rsidRDefault="00D36EC6" w:rsidP="00D36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Мероприятие «Мероприятия по финансовой грамотности и финансовому просвещению»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89FDC" w14:textId="44D54701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Закупка товаров, работ, услуг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7AE8" w14:textId="563DA3F3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Организация и проведение лекций, семинаров, круглых столов, консультаций, мастер-классов и т.п. по финансовой грамотности и финансовому просвещению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D1B21" w14:textId="34EA4D5F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84BC1" w14:textId="71781336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69CC7" w14:textId="7C799C73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94554" w14:textId="569D9C47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5627B" w14:textId="301BA98D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00704" w14:textId="4A0958C7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9ECE9" w14:textId="7EC479E2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D36EC6" w:rsidRPr="004D7C9D" w14:paraId="02E25C64" w14:textId="77777777" w:rsidTr="004D7C9D">
        <w:trPr>
          <w:trHeight w:val="4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40E57" w14:textId="77777777" w:rsidR="00D36EC6" w:rsidRPr="004D7C9D" w:rsidRDefault="00D36EC6" w:rsidP="008C1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07DC" w14:textId="02AB5238" w:rsidR="00D36EC6" w:rsidRPr="004D7C9D" w:rsidRDefault="00D36EC6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4. Задача «Распространение информации и информационных материалов по повышению уровня финансовой грамотности населения»</w:t>
            </w:r>
          </w:p>
        </w:tc>
      </w:tr>
      <w:tr w:rsidR="00D36EC6" w:rsidRPr="004D7C9D" w14:paraId="7066EBB8" w14:textId="77777777" w:rsidTr="004D7C9D">
        <w:trPr>
          <w:trHeight w:val="4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6735" w14:textId="017DDE27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3520A" w14:textId="21DB7CCE" w:rsidR="00D36EC6" w:rsidRPr="004D7C9D" w:rsidRDefault="00D36EC6" w:rsidP="00D36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Мероприятие «Распространение информации и информационных материалов по повышению уровня финансовой грамотности населения»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3828" w14:textId="5584E9FC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Осуществление текущей деятельности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A06F0" w14:textId="325E9A0F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Регулярное информирование населения по вопросам финансовой грамотности и защите прав потребителей финансовых услуг посредством всех доступных каналов коммуникации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8E5B3" w14:textId="391174F0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51004" w14:textId="79A34E24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0ECED" w14:textId="6E7E9751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E2554" w14:textId="0B5E7A96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CA35" w14:textId="61DBCACB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BF9B0" w14:textId="35AD5896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6DC1C" w14:textId="7D733F4C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D36EC6" w:rsidRPr="004D7C9D" w14:paraId="339A4AE0" w14:textId="77777777" w:rsidTr="004D7C9D">
        <w:trPr>
          <w:trHeight w:val="4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9E81" w14:textId="77777777" w:rsidR="00D36EC6" w:rsidRPr="004D7C9D" w:rsidRDefault="00D36EC6" w:rsidP="008C1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AC73E" w14:textId="7BFBB753" w:rsidR="00D36EC6" w:rsidRPr="004D7C9D" w:rsidRDefault="00D36EC6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5. Задача «Организация обучения, повышения квалификации в области финансовой грамотности и защиты прав потребителей финансовых услуг»</w:t>
            </w:r>
          </w:p>
        </w:tc>
      </w:tr>
      <w:tr w:rsidR="00D36EC6" w:rsidRPr="004D7C9D" w14:paraId="494ECE0F" w14:textId="77777777" w:rsidTr="004D7C9D">
        <w:trPr>
          <w:trHeight w:val="4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65E55" w14:textId="02B4E31E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DABB6" w14:textId="0ED4A81E" w:rsidR="00D36EC6" w:rsidRPr="004D7C9D" w:rsidRDefault="00D36EC6" w:rsidP="00D36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Мероприятие «Организация обучения, повышения квалификации в области финансовой грамотности и защиты прав потребителей финансовых услуг»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12DE0" w14:textId="37FC248F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Закупка товаров, работ, услуг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9AC2A" w14:textId="48D53530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 xml:space="preserve">Обучение методистов, </w:t>
            </w:r>
            <w:proofErr w:type="spellStart"/>
            <w:r w:rsidRPr="004D7C9D">
              <w:rPr>
                <w:rFonts w:ascii="Times New Roman" w:hAnsi="Times New Roman"/>
                <w:sz w:val="16"/>
                <w:szCs w:val="16"/>
              </w:rPr>
              <w:t>тьюторов</w:t>
            </w:r>
            <w:proofErr w:type="spellEnd"/>
            <w:r w:rsidRPr="004D7C9D">
              <w:rPr>
                <w:rFonts w:ascii="Times New Roman" w:hAnsi="Times New Roman"/>
                <w:sz w:val="16"/>
                <w:szCs w:val="16"/>
              </w:rPr>
              <w:t>, волонтеров, консультантов, повышение квалификации педагогов образовательных организаций, педагогов организаций дополнительного образования, педагогов и воспитателей организаций для детей-сирот и детей, оставшихся без попечения родителей, обучение сотрудников центров социального обслуживания населения, центров занятости, пенсионного фонда и других служб в области финансовой грамотности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E8D2B" w14:textId="5CB6934D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A7027" w14:textId="59154BA2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7795" w14:textId="1A35B292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19328" w14:textId="1F43BF3D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1B1A" w14:textId="450684C9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AFC7" w14:textId="5A398DED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F3E88" w14:textId="32BF1101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36EC6" w:rsidRPr="004D7C9D" w14:paraId="04375C2B" w14:textId="77777777" w:rsidTr="004D7C9D">
        <w:trPr>
          <w:trHeight w:val="4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D1A93" w14:textId="77777777" w:rsidR="00D36EC6" w:rsidRPr="004D7C9D" w:rsidRDefault="00D36EC6" w:rsidP="008C1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3D8F7" w14:textId="7BC6DBCA" w:rsidR="00D36EC6" w:rsidRPr="004D7C9D" w:rsidRDefault="00D36EC6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6. Задача «Выпуск полиграфической продукции»</w:t>
            </w:r>
          </w:p>
        </w:tc>
      </w:tr>
      <w:tr w:rsidR="00D36EC6" w:rsidRPr="004D7C9D" w14:paraId="0C68D674" w14:textId="77777777" w:rsidTr="004D7C9D">
        <w:trPr>
          <w:trHeight w:val="4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9919A" w14:textId="16EAD543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37C5C" w14:textId="378DDCA9" w:rsidR="00D36EC6" w:rsidRPr="004D7C9D" w:rsidRDefault="00D36EC6" w:rsidP="00D36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Мероприятие «Выпуск полиграфической продукции»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6D732" w14:textId="6ED6AA39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Закупка товаров, работ, услуг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A8A14" w14:textId="36FF89D0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Выпуск тематических буклетов, брошюр и прочей полиграфической продукции по тематике финансовой грамотности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01747" w14:textId="60B8EA13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9DBDB" w14:textId="542301B0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42AF6" w14:textId="749439DF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1075E" w14:textId="5A7DC46B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7F7B" w14:textId="62B5FDFE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B85D3" w14:textId="2C408277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9B81C" w14:textId="5E53BA48" w:rsidR="00D36EC6" w:rsidRPr="004D7C9D" w:rsidRDefault="00D36EC6" w:rsidP="00D36E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36EC6" w:rsidRPr="004D7C9D" w14:paraId="5804AC69" w14:textId="77777777" w:rsidTr="004D7C9D">
        <w:trPr>
          <w:trHeight w:val="4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FECE6" w14:textId="77777777" w:rsidR="00D36EC6" w:rsidRPr="004D7C9D" w:rsidRDefault="00D36EC6" w:rsidP="008C1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168A" w14:textId="4255CECB" w:rsidR="00D36EC6" w:rsidRPr="004D7C9D" w:rsidRDefault="00D36EC6" w:rsidP="00AE74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7. Задача «Проведение конкурсов, олимпиад, игр, турниров, образовательных и просветительских мероприятий, направленных на повышение уровня финансовой грамотности»</w:t>
            </w:r>
          </w:p>
        </w:tc>
      </w:tr>
      <w:tr w:rsidR="00EA0857" w:rsidRPr="008D6FDD" w14:paraId="5573FDF6" w14:textId="77777777" w:rsidTr="004D7C9D">
        <w:trPr>
          <w:trHeight w:val="4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7D02C" w14:textId="1270B857" w:rsidR="00EA0857" w:rsidRPr="004D7C9D" w:rsidRDefault="00EA0857" w:rsidP="00EA0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9EC05" w14:textId="1B504184" w:rsidR="00EA0857" w:rsidRPr="004D7C9D" w:rsidRDefault="00EA0857" w:rsidP="00EA0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Мероприятие «Проведение образовательных и просветительских мероприятий, направленных на повышение уровня финансовой грамотности»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052F5" w14:textId="73EB35CE" w:rsidR="00EA0857" w:rsidRPr="004D7C9D" w:rsidRDefault="00EA0857" w:rsidP="00EA0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Закупка товаров, работ, услуг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B645D" w14:textId="72258168" w:rsidR="00EA0857" w:rsidRPr="004D7C9D" w:rsidRDefault="00EA0857" w:rsidP="00EA0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Проведение конкурсов, олимпиад, игр, турниров, направленных на повышение уровня финансовой грамотности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5F1B7" w14:textId="3EA988EC" w:rsidR="00EA0857" w:rsidRPr="004D7C9D" w:rsidRDefault="00EA0857" w:rsidP="00EA0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6E094" w14:textId="78BC176A" w:rsidR="00EA0857" w:rsidRPr="004D7C9D" w:rsidRDefault="00EA0857" w:rsidP="00EA0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8B92" w14:textId="108D78D9" w:rsidR="00EA0857" w:rsidRPr="004D7C9D" w:rsidRDefault="00EA0857" w:rsidP="00EA0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138FB" w14:textId="2C6F769E" w:rsidR="00EA0857" w:rsidRPr="004D7C9D" w:rsidRDefault="00EA0857" w:rsidP="00EA0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3BFF7" w14:textId="1ABECA11" w:rsidR="00EA0857" w:rsidRPr="004D7C9D" w:rsidRDefault="00EA0857" w:rsidP="00EA0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24D9" w14:textId="47D808B9" w:rsidR="00EA0857" w:rsidRPr="004D7C9D" w:rsidRDefault="00EA0857" w:rsidP="00EA0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A6290" w14:textId="5CB9F1D1" w:rsidR="00EA0857" w:rsidRPr="004D7C9D" w:rsidRDefault="00EA0857" w:rsidP="00EA0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</w:tbl>
    <w:p w14:paraId="1127FDD5" w14:textId="42F1D858" w:rsidR="00FE66F5" w:rsidRPr="008D6FDD" w:rsidRDefault="00FE66F5" w:rsidP="001F436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641A0CE" w14:textId="77777777" w:rsidR="00AB2A43" w:rsidRPr="008D6FDD" w:rsidRDefault="003C34FE" w:rsidP="001F43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1" w:name="_GoBack"/>
      <w:bookmarkEnd w:id="1"/>
      <w:r w:rsidRPr="008D6FDD">
        <w:rPr>
          <w:rFonts w:ascii="Times New Roman" w:hAnsi="Times New Roman"/>
          <w:sz w:val="20"/>
          <w:szCs w:val="20"/>
        </w:rPr>
        <w:br w:type="page"/>
      </w:r>
    </w:p>
    <w:p w14:paraId="5EC2E32A" w14:textId="2FD19575" w:rsidR="00FE66F5" w:rsidRPr="008D6FDD" w:rsidRDefault="00F07621" w:rsidP="001F43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D6FDD">
        <w:rPr>
          <w:rFonts w:ascii="Times New Roman" w:hAnsi="Times New Roman"/>
          <w:sz w:val="20"/>
          <w:szCs w:val="20"/>
        </w:rPr>
        <w:lastRenderedPageBreak/>
        <w:t>5</w:t>
      </w:r>
      <w:r w:rsidR="00953835" w:rsidRPr="008D6FDD">
        <w:rPr>
          <w:rFonts w:ascii="Times New Roman" w:hAnsi="Times New Roman"/>
          <w:sz w:val="20"/>
          <w:szCs w:val="20"/>
        </w:rPr>
        <w:t xml:space="preserve">. </w:t>
      </w:r>
      <w:r w:rsidR="00FE66F5" w:rsidRPr="008D6FDD">
        <w:rPr>
          <w:rFonts w:ascii="Times New Roman" w:hAnsi="Times New Roman"/>
          <w:sz w:val="20"/>
          <w:szCs w:val="20"/>
        </w:rPr>
        <w:t>Финансовое обеспечение комплекса процессных мероприятий</w:t>
      </w:r>
      <w:r w:rsidR="00EE618E" w:rsidRPr="008D6FDD">
        <w:rPr>
          <w:rStyle w:val="a9"/>
          <w:rFonts w:ascii="Times New Roman" w:hAnsi="Times New Roman"/>
          <w:sz w:val="20"/>
          <w:szCs w:val="20"/>
        </w:rPr>
        <w:footnoteReference w:id="11"/>
      </w:r>
    </w:p>
    <w:p w14:paraId="7591A469" w14:textId="77777777" w:rsidR="00AC011E" w:rsidRPr="008D6FDD" w:rsidRDefault="00AC011E" w:rsidP="00AC011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6FDD">
        <w:rPr>
          <w:rFonts w:ascii="Times New Roman" w:hAnsi="Times New Roman"/>
          <w:sz w:val="20"/>
          <w:szCs w:val="20"/>
        </w:rPr>
        <w:t>Таблица 1</w:t>
      </w:r>
    </w:p>
    <w:p w14:paraId="6F5D4E65" w14:textId="77777777" w:rsidR="00E7582F" w:rsidRPr="008D6FDD" w:rsidRDefault="00E7582F" w:rsidP="00C82862">
      <w:pPr>
        <w:spacing w:after="12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1587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036"/>
        <w:gridCol w:w="1134"/>
        <w:gridCol w:w="1134"/>
        <w:gridCol w:w="1134"/>
        <w:gridCol w:w="1134"/>
        <w:gridCol w:w="1304"/>
      </w:tblGrid>
      <w:tr w:rsidR="00A13CC0" w:rsidRPr="008D6FDD" w14:paraId="62C90F67" w14:textId="77777777" w:rsidTr="003E7441">
        <w:trPr>
          <w:trHeight w:val="695"/>
        </w:trPr>
        <w:tc>
          <w:tcPr>
            <w:tcW w:w="10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57B70" w14:textId="77777777" w:rsidR="00A13CC0" w:rsidRPr="008D6FDD" w:rsidRDefault="00A13CC0" w:rsidP="00A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Наименование мероприятия (результата) /</w:t>
            </w:r>
          </w:p>
          <w:p w14:paraId="26AD768B" w14:textId="77777777" w:rsidR="00A13CC0" w:rsidRPr="008D6FDD" w:rsidRDefault="00A13CC0" w:rsidP="00A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источник финансового обеспечения</w:t>
            </w:r>
            <w:r w:rsidRPr="008D6FDD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12"/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79D3" w14:textId="77777777" w:rsidR="00A13CC0" w:rsidRPr="008D6FDD" w:rsidRDefault="00A13CC0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Объем финансового обеспечения</w:t>
            </w:r>
          </w:p>
          <w:p w14:paraId="6BB390DB" w14:textId="77777777" w:rsidR="00A13CC0" w:rsidRPr="008D6FDD" w:rsidRDefault="00A13CC0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по годам реализации, тыс. рублей</w:t>
            </w:r>
          </w:p>
        </w:tc>
      </w:tr>
      <w:tr w:rsidR="00A13CC0" w:rsidRPr="008D6FDD" w14:paraId="4284218D" w14:textId="77777777" w:rsidTr="003E7441">
        <w:trPr>
          <w:trHeight w:val="467"/>
        </w:trPr>
        <w:tc>
          <w:tcPr>
            <w:tcW w:w="100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60C758" w14:textId="77777777" w:rsidR="00A13CC0" w:rsidRPr="008D6FDD" w:rsidRDefault="00A13CC0" w:rsidP="00A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C6E82" w14:textId="06B75089" w:rsidR="00A13CC0" w:rsidRPr="008D6FDD" w:rsidRDefault="00982071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4E84" w14:textId="31C2F7BB" w:rsidR="00A13CC0" w:rsidRPr="008D6FDD" w:rsidRDefault="00982071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D6E6" w14:textId="5489BB3D" w:rsidR="00A13CC0" w:rsidRPr="008D6FDD" w:rsidRDefault="00982071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91131" w14:textId="4DB6BF38" w:rsidR="00A13CC0" w:rsidRPr="008D6FDD" w:rsidRDefault="00982071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56442" w14:textId="77777777" w:rsidR="00A13CC0" w:rsidRPr="008D6FDD" w:rsidRDefault="00A13CC0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A13CC0" w:rsidRPr="008D6FDD" w14:paraId="5C429056" w14:textId="77777777" w:rsidTr="003E7441">
        <w:trPr>
          <w:trHeight w:val="282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7F583" w14:textId="77777777" w:rsidR="00A13CC0" w:rsidRPr="008D6FDD" w:rsidRDefault="00A13CC0" w:rsidP="00A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93E1" w14:textId="77777777" w:rsidR="00A13CC0" w:rsidRPr="008D6FDD" w:rsidRDefault="00A13CC0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1127" w14:textId="77777777" w:rsidR="00A13CC0" w:rsidRPr="008D6FDD" w:rsidRDefault="00A13CC0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EED05" w14:textId="77777777" w:rsidR="00A13CC0" w:rsidRPr="008D6FDD" w:rsidRDefault="00A13CC0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7A95E" w14:textId="77777777" w:rsidR="00A13CC0" w:rsidRPr="008D6FDD" w:rsidRDefault="00A13CC0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38BE" w14:textId="77777777" w:rsidR="00A13CC0" w:rsidRPr="008D6FDD" w:rsidRDefault="00A13CC0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E7414" w:rsidRPr="008D6FDD" w14:paraId="7E9134C7" w14:textId="77777777" w:rsidTr="00D36EC6">
        <w:trPr>
          <w:trHeight w:val="361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81FBE" w14:textId="1E5815D7" w:rsidR="00AE7414" w:rsidRPr="00AE7414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7414">
              <w:rPr>
                <w:rFonts w:ascii="Times New Roman" w:hAnsi="Times New Roman"/>
                <w:sz w:val="16"/>
                <w:szCs w:val="16"/>
              </w:rPr>
              <w:t>Комплекс процессных мероприятий «Повышение финансовой грамотности населения в городе Севастополе»,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67019" w14:textId="7B86035F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b/>
                <w:sz w:val="16"/>
                <w:szCs w:val="16"/>
              </w:rPr>
              <w:t>4 626,4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5223" w14:textId="272273B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b/>
                <w:sz w:val="16"/>
                <w:szCs w:val="16"/>
              </w:rPr>
              <w:t>4 721,1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6F2F7" w14:textId="647A295A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b/>
                <w:sz w:val="16"/>
                <w:szCs w:val="16"/>
              </w:rPr>
              <w:t>4 721,1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B6EF" w14:textId="0CF84B25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b/>
                <w:sz w:val="16"/>
                <w:szCs w:val="16"/>
              </w:rPr>
              <w:t>4 721,1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DDA6B" w14:textId="19BDED64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b/>
                <w:sz w:val="16"/>
                <w:szCs w:val="16"/>
              </w:rPr>
              <w:t>18 789,7</w:t>
            </w:r>
          </w:p>
        </w:tc>
      </w:tr>
      <w:tr w:rsidR="00AE7414" w:rsidRPr="008D6FDD" w14:paraId="43EB288F" w14:textId="77777777" w:rsidTr="00D36EC6">
        <w:trPr>
          <w:trHeight w:val="281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2A484" w14:textId="51FE907D" w:rsidR="00AE7414" w:rsidRPr="008D6FDD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Региональный бюджет,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E16EC" w14:textId="68BF8431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4 626,4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33B4" w14:textId="14FD57EB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4 721,1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3D4E" w14:textId="06AC198A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4 721,1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CD06" w14:textId="5F7836BC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4 721,1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84A67" w14:textId="133F74CC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18 789,7</w:t>
            </w:r>
          </w:p>
        </w:tc>
      </w:tr>
      <w:tr w:rsidR="00AE7414" w:rsidRPr="008D6FDD" w14:paraId="23658668" w14:textId="77777777" w:rsidTr="00D36EC6">
        <w:trPr>
          <w:trHeight w:val="240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FD94E" w14:textId="6A3012E6" w:rsidR="00AE7414" w:rsidRPr="008D6FDD" w:rsidRDefault="00AE7414" w:rsidP="00AE7414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межбюджетные трансферты местным бюджетам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NOTEREF _Ref128589366 \h  \* MERGEFORMAT </w:instrTex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>19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59A1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5C97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BE44B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1079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DC48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D6FDD" w14:paraId="6763F7E8" w14:textId="77777777" w:rsidTr="00D36EC6">
        <w:trPr>
          <w:trHeight w:val="258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20BDE" w14:textId="513FCAFA" w:rsidR="00AE7414" w:rsidRPr="008D6FDD" w:rsidRDefault="00AE7414" w:rsidP="00AE7414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межбюджетные трансферты бюджетам территориальных государственных внебюджетных фондов Российской Федерации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NOTEREF _Ref128589366 \h  \* MERGEFORMAT </w:instrTex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>19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ED15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D29A0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C7A6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140E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83488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D6FDD" w14:paraId="7AC17CF7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A6975" w14:textId="0E6504FB" w:rsidR="00AE7414" w:rsidRPr="008D6FDD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C6FBD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79562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A88E0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BCA9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7D95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D6FDD" w14:paraId="6E2FCDB5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406A4" w14:textId="551230B7" w:rsidR="00AE7414" w:rsidRPr="008D6FDD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Консолидированные бюджеты муниципальных образований, 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A59C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11808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B3E3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8E229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F871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D6FDD" w14:paraId="2163AC9D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37D9C" w14:textId="7E8DDA29" w:rsidR="00AE7414" w:rsidRPr="008D6FDD" w:rsidRDefault="00AE7414" w:rsidP="00AE7414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 бюджету субъекта Российской Федерации 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NOTEREF _Ref128589366 \h  \* MERGEFORMAT </w:instrTex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>19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69008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04BE3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C1A29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5070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EC5B6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D6FDD" w14:paraId="058B2943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1C02E" w14:textId="05C9AC5A" w:rsidR="00AE7414" w:rsidRPr="008D6FDD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66093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EC9F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98E78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4B11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B8ADE" w14:textId="77777777" w:rsidR="00AE7414" w:rsidRPr="008D6FDD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4078F0D8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09E46" w14:textId="17BDA02C" w:rsidR="00AE7414" w:rsidRPr="008F1273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4.1.Обеспечение деятельности Координационного совета по повышению финансовой грамотности в городе Севастополе,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C8CF" w14:textId="5153BEE4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87DE6" w14:textId="687115EB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AC15" w14:textId="475B67C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07F11" w14:textId="2C5EC8B4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51,3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7760F" w14:textId="66DBDBAB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205,2</w:t>
            </w:r>
          </w:p>
        </w:tc>
      </w:tr>
      <w:tr w:rsidR="00AE7414" w:rsidRPr="008A44C8" w14:paraId="46890C75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C6EAC" w14:textId="297A93FE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Региональный бюджет, 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EC561" w14:textId="475B7F5B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EEAF" w14:textId="3568BC65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7E40" w14:textId="1E5FE1C0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B2C73" w14:textId="231F39A2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51,3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51164" w14:textId="1CB2D5E3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205,2</w:t>
            </w:r>
          </w:p>
        </w:tc>
      </w:tr>
      <w:tr w:rsidR="00AE7414" w:rsidRPr="008A44C8" w14:paraId="2D85E171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FCA42" w14:textId="685C006C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межбюджетные трансферты местным бюджетам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NOTEREF _Ref128589366 \h  \* MERGEFORMAT </w:instrTex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>19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F1313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BBC94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8390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E049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E3A77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71F160A9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66959" w14:textId="248EFD24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межбюджетные трансферты бюджетам территориальных государственных внебюджетных фондов Российской Федерации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NOTEREF _Ref128589366 \h  \* MERGEFORMAT </w:instrTex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>19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41EC6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D688C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09BCD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D241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FC5BB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1260307F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62968" w14:textId="28DC700D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57EA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CA3BF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2940E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A35E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3586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6D163684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1314F" w14:textId="04973D1C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Консолидированные бюджеты муниципальных образований, 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D6DE0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D23D5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48D27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7E4CA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0E821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7AC7BC68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661F7" w14:textId="395C38FA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 бюджету субъекта Российской Федерации 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NOTEREF _Ref128589366 \h  \* MERGEFORMAT </w:instrTex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>19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8E586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0046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58EB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00E4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01CA5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13267E2F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3D325" w14:textId="58558C5D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82BE6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0141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E744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1EE93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5332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3D205934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37C75" w14:textId="6525BDD4" w:rsidR="00AE7414" w:rsidRPr="008F1273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4.2.</w:t>
            </w:r>
            <w:r w:rsidRPr="00CE0280">
              <w:t xml:space="preserve"> </w:t>
            </w:r>
            <w:r w:rsidRPr="00CE0280">
              <w:rPr>
                <w:rFonts w:ascii="Times New Roman" w:hAnsi="Times New Roman"/>
                <w:sz w:val="16"/>
                <w:szCs w:val="16"/>
              </w:rPr>
              <w:t>Организация и проведение социологических исследований и оценке уровня финансовой грамотности различных целевых групп населения,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A74DC" w14:textId="68E0F61A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20C63" w14:textId="66E2B2E0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2474" w14:textId="56CABC25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D64F5" w14:textId="43E5CFFF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550,0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FDB8" w14:textId="7D6518EF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</w:tr>
      <w:tr w:rsidR="00AE7414" w:rsidRPr="008A44C8" w14:paraId="7E68F525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B062C" w14:textId="39F322C6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Региональный бюджет, 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7723" w14:textId="25DC0B71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F598D" w14:textId="3F69D77B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B35EA" w14:textId="701A07D3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149F" w14:textId="0CA87CCC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550,0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DD97" w14:textId="3E5354A3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</w:tr>
      <w:tr w:rsidR="00AE7414" w:rsidRPr="008A44C8" w14:paraId="2FD11452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1800F" w14:textId="21E4FAA1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межбюджетные трансферты местным бюджетам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NOTEREF _Ref128589366 \h  \* MERGEFORMAT </w:instrTex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>19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7D6A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A2DAA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AAA7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D7E9E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F44D9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0E3349C8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55F51" w14:textId="20A8CA99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межбюджетные трансферты бюджетам территориальных государственных внебюджетных фондов Российской Федерации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NOTEREF _Ref128589366 \h  \* MERGEFORMAT </w:instrTex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>19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4B85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DD6C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A5A3D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48FDB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9927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03529CBB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2449D" w14:textId="3DB0CD05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F1566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C624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235FB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DD564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05D27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4CC780CF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35348" w14:textId="5D5E2F8E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Консолидированные бюджеты муниципальных образований, 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E9E1D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4AEC8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1E607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27D4D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B5E1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114AF10F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559A5" w14:textId="73FA3E22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 бюджету субъекта Российской Федерации 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NOTEREF _Ref128589366 \h  \* MERGEFORMAT </w:instrTex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>19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CDD9F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C59A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F5831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7594D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839D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7D8C18C4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E89D2" w14:textId="2EA2CC09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9E7B2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9086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754FE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49F32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EBA7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274F98DB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F12C4" w14:textId="0ABE736E" w:rsidR="00AE7414" w:rsidRPr="008F1273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lastRenderedPageBreak/>
              <w:t>4.3.</w:t>
            </w:r>
            <w:r w:rsidRPr="00CE0280">
              <w:t xml:space="preserve"> </w:t>
            </w:r>
            <w:r w:rsidRPr="00CE0280">
              <w:rPr>
                <w:rFonts w:ascii="Times New Roman" w:hAnsi="Times New Roman"/>
                <w:sz w:val="16"/>
                <w:szCs w:val="16"/>
              </w:rPr>
              <w:t>Мероприятия по финансовой грамотности и финансовому просвещению,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8A8C" w14:textId="1F916A5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1 199,8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F02F" w14:textId="7F6FFF99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1 247,8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504F3" w14:textId="4DDA06B2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1 247,8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BE23B" w14:textId="69441048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1 247,8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29FF7" w14:textId="4C472348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4 943,2</w:t>
            </w:r>
          </w:p>
        </w:tc>
      </w:tr>
      <w:tr w:rsidR="00AE7414" w:rsidRPr="008A44C8" w14:paraId="1DB6D44E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7C008" w14:textId="7AACBA4E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Региональный бюджет, 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CEC5" w14:textId="3A183AA8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1 199,8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F2991" w14:textId="61A8E0F8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1 247,8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A7CE4" w14:textId="64E22CB1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1 247,8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5E8CE" w14:textId="56B8EB5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1 247,8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0697" w14:textId="4008DD01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4 943,2</w:t>
            </w:r>
          </w:p>
        </w:tc>
      </w:tr>
      <w:tr w:rsidR="00AE7414" w:rsidRPr="008A44C8" w14:paraId="003FA758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B7B26" w14:textId="12060067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межбюджетные трансферты местным бюджетам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NOTEREF _Ref128589366 \h  \* MERGEFORMAT </w:instrTex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>19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006DF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456FA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96FB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1CCDC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CFE2C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34930A39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387C7" w14:textId="36491B71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межбюджетные трансферты бюджетам территориальных государственных внебюджетных фондов Российской Федерации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NOTEREF _Ref128589366 \h  \* MERGEFORMAT </w:instrTex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>19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A89A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CC80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18F2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02EF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D70F3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5F63BA2E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BEE6C" w14:textId="1CE9444E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6642C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DC01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DB0B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162D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4ACBD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4ED653A6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A69A7" w14:textId="3BA94EFB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Консолидированные бюджеты муниципальных образований, 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F792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75F3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2EA49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2A180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8111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056B719A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3E57E" w14:textId="00F62359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 бюджету субъекта Российской Федерации 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NOTEREF _Ref128589366 \h  \* MERGEFORMAT </w:instrTex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>19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7D29D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7A194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EB516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5CC76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17892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16011B7E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1DE77" w14:textId="69121FB9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03394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7F05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BCE1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EA51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BF274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14F498A8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871F6" w14:textId="001757E6" w:rsidR="00AE7414" w:rsidRPr="008F1273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4.4.</w:t>
            </w:r>
            <w:r w:rsidRPr="00CE0280">
              <w:t xml:space="preserve"> </w:t>
            </w:r>
            <w:r w:rsidRPr="00CE0280">
              <w:rPr>
                <w:rFonts w:ascii="Times New Roman" w:hAnsi="Times New Roman"/>
                <w:sz w:val="16"/>
                <w:szCs w:val="16"/>
              </w:rPr>
              <w:t>Распространение информации и информационных материалов по повышению уровня финансовой грамотности населения,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C541" w14:textId="2F919011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351D" w14:textId="7872CBEF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685F5" w14:textId="0179F22C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DDB8D" w14:textId="0EED878D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C7801" w14:textId="48533BE0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E7414" w:rsidRPr="008A44C8" w14:paraId="3D56C336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113CA" w14:textId="1E469278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Региональный бюджет, 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ED0D" w14:textId="501CBC50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2B5D5" w14:textId="0796641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6895D" w14:textId="6D7F3CE9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9E96" w14:textId="4494B3CE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A640" w14:textId="2285A0F3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E7414" w:rsidRPr="008A44C8" w14:paraId="01E41A11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BBFEA" w14:textId="68E100B4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межбюджетные трансферты местным бюджетам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NOTEREF _Ref128589366 \h  \* MERGEFORMAT </w:instrTex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>19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50EB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32A34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6D6C6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2127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A9FD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0868F6CA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8B8C6" w14:textId="5CF1D1C5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межбюджетные трансферты бюджетам территориальных государственных внебюджетных фондов Российской Федерации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NOTEREF _Ref128589366 \h  \* MERGEFORMAT </w:instrTex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>19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390E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AB69D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C677F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B5165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E7CDE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7885C81F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06851" w14:textId="34FB757D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C975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38C22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CD4B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8106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A7A9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02E18DC6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B4346" w14:textId="2BF6CF88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Консолидированные бюджеты муниципальных образований, 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B191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D90D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853E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353DF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55C44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05763869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89C27" w14:textId="0FE84B2F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 бюджету субъекта Российской Федерации 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NOTEREF _Ref128589366 \h  \* MERGEFORMAT </w:instrTex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>19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58FD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1C411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B9811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A07C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ACDB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373D0C1A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EC85F" w14:textId="53E47DA2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AF25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CE9E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7BBC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AA59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9E403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51178A4E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60016" w14:textId="4B38A6CD" w:rsidR="00AE7414" w:rsidRPr="008F1273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4.5.</w:t>
            </w:r>
            <w:r w:rsidRPr="00CE0280">
              <w:t xml:space="preserve"> </w:t>
            </w:r>
            <w:r w:rsidRPr="00CE0280">
              <w:rPr>
                <w:rFonts w:ascii="Times New Roman" w:hAnsi="Times New Roman"/>
                <w:sz w:val="16"/>
                <w:szCs w:val="16"/>
              </w:rPr>
              <w:t>Организация обучения, повышения квалификации в области финансовой грамотности и защиты прав потребителей финансовых услуг,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E2023" w14:textId="2E872464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1 166,8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B7E1" w14:textId="3C282D62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1 213,5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126D" w14:textId="03E24796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1 213,5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9915A" w14:textId="44460D8F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1 213,5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9F48C" w14:textId="11CAE22E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4 807,3</w:t>
            </w:r>
          </w:p>
        </w:tc>
      </w:tr>
      <w:tr w:rsidR="00AE7414" w:rsidRPr="008A44C8" w14:paraId="2B000E05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1BE50" w14:textId="3A351E1C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Региональный бюджет, 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CBA" w14:textId="42298E0F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1 166,8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50EC0" w14:textId="3FA97C9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1 213,5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918D" w14:textId="5AE4F66C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1 213,5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391BC" w14:textId="37717D43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1 213,5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AA605" w14:textId="6B6FFD1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4 807,3</w:t>
            </w:r>
          </w:p>
        </w:tc>
      </w:tr>
      <w:tr w:rsidR="00AE7414" w:rsidRPr="008A44C8" w14:paraId="2FDC7ED8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6A790" w14:textId="29267815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межбюджетные трансферты местным бюджетам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NOTEREF _Ref128589366 \h  \* MERGEFORMAT </w:instrTex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>19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71FAC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6D396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013FB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B7302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B9B6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5A1ED8D3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AE488" w14:textId="0AF6E667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межбюджетные трансферты бюджетам территориальных государственных внебюджетных фондов Российской Федерации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NOTEREF _Ref128589366 \h  \* MERGEFORMAT </w:instrTex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>19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E1ADD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4183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2564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4F43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38054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008CB764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10D56" w14:textId="1F35F1B4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91A8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A5C9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5DBFF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A685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10D7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473E92D8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41C0B" w14:textId="7F8669E5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Консолидированные бюджеты муниципальных образований, 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4ABFC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6CDA9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C85C9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7577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84366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3C91C796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44CCC" w14:textId="33461F1D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 бюджету субъекта Российской Федерации 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NOTEREF _Ref128589366 \h  \* MERGEFORMAT </w:instrTex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>19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1044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3D899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1B88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01DA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DF30B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5C24B215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2901F" w14:textId="23FA2998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FCBCD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A6FCE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2719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CE43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DB490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0860C269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0AB32" w14:textId="4581F70C" w:rsidR="00AE7414" w:rsidRPr="008F1273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4.6.</w:t>
            </w:r>
            <w:r w:rsidRPr="00CE0280">
              <w:t xml:space="preserve"> </w:t>
            </w:r>
            <w:r w:rsidRPr="00CE0280">
              <w:rPr>
                <w:rFonts w:ascii="Times New Roman" w:hAnsi="Times New Roman"/>
                <w:sz w:val="16"/>
                <w:szCs w:val="16"/>
              </w:rPr>
              <w:t>Выпуск полиграфической продукции,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44F4B" w14:textId="6AA49C61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1 019,4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B793" w14:textId="2EA8BB34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1 019,4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7F9C" w14:textId="36A7D6DD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1 019,4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4B3A" w14:textId="48B8EE0D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1019,4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FDBD2" w14:textId="52325CD3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4 077,6</w:t>
            </w:r>
          </w:p>
        </w:tc>
      </w:tr>
      <w:tr w:rsidR="00AE7414" w:rsidRPr="008A44C8" w14:paraId="0D03D865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EF5B0" w14:textId="6F3D0B10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Региональный бюджет, 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159C" w14:textId="55D61C33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1 019,4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DF61E" w14:textId="5902BE91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1 019,4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8B6E" w14:textId="47C74114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1 019,4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CD16" w14:textId="3D6F72E4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1019,4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49279" w14:textId="0438ED6E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4 077,6</w:t>
            </w:r>
          </w:p>
        </w:tc>
      </w:tr>
      <w:tr w:rsidR="00AE7414" w:rsidRPr="008A44C8" w14:paraId="0BF343BE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14327" w14:textId="75CCB1CD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межбюджетные трансферты местным бюджетам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NOTEREF _Ref128589366 \h  \* MERGEFORMAT </w:instrTex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>19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A0C4E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6DDB5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44CA1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C190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7B90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2415DA2F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A9064" w14:textId="241B3FD2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межбюджетные трансферты бюджетам территориальных государственных внебюджетных фондов Российской Федерации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NOTEREF _Ref128589366 \h  \* MERGEFORMAT </w:instrTex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>19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200EE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7191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3AFF9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2DDAA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A67D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5E891F3B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00F91" w14:textId="00DE229D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2D5C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C350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BCA4D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C30A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3305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1619DDA7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00129" w14:textId="6034FC1E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Консолидированные бюджеты муниципальных образований, 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95CDC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2B07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93D8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39951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D75B9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506FF796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8FFEB" w14:textId="345BFC96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 бюджету субъекта Российской Федерации 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NOTEREF _Ref128589366 \h  \* MERGEFORMAT </w:instrTex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>19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D9AC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8CB3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F9A7A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5FFEE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1D7B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29392B2D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A11BA" w14:textId="3AFD18F8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6FD69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9444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8B67D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DC5AE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59030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3A9E4ABF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A177F" w14:textId="26436C0B" w:rsidR="00AE7414" w:rsidRPr="008F1273" w:rsidRDefault="00E3569C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AE7414" w:rsidRPr="00CE0280">
              <w:rPr>
                <w:rFonts w:ascii="Times New Roman" w:hAnsi="Times New Roman"/>
                <w:sz w:val="16"/>
                <w:szCs w:val="16"/>
              </w:rPr>
              <w:t>.7.</w:t>
            </w:r>
            <w:r w:rsidR="00AE7414" w:rsidRPr="00CE0280">
              <w:t xml:space="preserve"> </w:t>
            </w:r>
            <w:r w:rsidR="00AE7414" w:rsidRPr="00CE0280">
              <w:rPr>
                <w:rFonts w:ascii="Times New Roman" w:hAnsi="Times New Roman"/>
                <w:sz w:val="16"/>
                <w:szCs w:val="16"/>
              </w:rPr>
              <w:t>Проведение образовательных и просветительских мероприятий, направленных на повышение уровня финансовой грамотности,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14D0" w14:textId="587B5675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639,1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59D0" w14:textId="2B098A5D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639,1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549EA" w14:textId="371581D1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639,1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8F8B" w14:textId="685811A1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639,1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C92F2" w14:textId="1AEE12C9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2 556,4</w:t>
            </w:r>
          </w:p>
        </w:tc>
      </w:tr>
      <w:tr w:rsidR="00AE7414" w:rsidRPr="008A44C8" w14:paraId="246FF2CA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64C8A" w14:textId="2DE4A538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Региональный бюджет, 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32B17" w14:textId="09DD352E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639,1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8ECD8" w14:textId="7671B700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639,1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2EBFE" w14:textId="56402D85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639,1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3AB9" w14:textId="02169863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639,1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DC809" w14:textId="42A971E6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2 556,4</w:t>
            </w:r>
          </w:p>
        </w:tc>
      </w:tr>
      <w:tr w:rsidR="00AE7414" w:rsidRPr="008A44C8" w14:paraId="156AAD4C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1EA0C" w14:textId="41C5E379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lastRenderedPageBreak/>
              <w:t>межбюджетные трансферты местным бюджетам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NOTEREF _Ref128589366 \h  \* MERGEFORMAT </w:instrTex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>19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D72E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CD43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5D1B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29F84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4219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71A793D9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70BF6" w14:textId="28824F56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межбюджетные трансферты бюджетам территориальных государственных внебюджетных фондов Российской Федерации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NOTEREF _Ref128589366 \h  \* MERGEFORMAT </w:instrTex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>19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29D8E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32B7A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A776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01FED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59A91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76172E8B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FF09B" w14:textId="34F31727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3F0D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5C045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DFC25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EF28D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C06A2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72649330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18573" w14:textId="6994E8FC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Консолидированные бюджеты муниципальных образований, 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8FD4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F8603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524AB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6619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5ACD7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0546C8E1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F8589" w14:textId="707430CD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 бюджету субъекта Российской Федерации 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NOTEREF _Ref128589366 \h  \* MERGEFORMAT </w:instrTex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t>19</w:t>
            </w:r>
            <w:r w:rsidRPr="00CE0280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29E3B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FF85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7319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3617E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0FB1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7414" w:rsidRPr="008A44C8" w14:paraId="51D06119" w14:textId="77777777" w:rsidTr="00D36EC6">
        <w:trPr>
          <w:trHeight w:val="294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50F79" w14:textId="59728D0F" w:rsidR="00AE7414" w:rsidRPr="008A44C8" w:rsidRDefault="00AE7414" w:rsidP="00AE74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28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F3D1E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8F86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E99D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CEF06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A7B7E" w14:textId="77777777" w:rsidR="00AE7414" w:rsidRPr="008A44C8" w:rsidRDefault="00AE7414" w:rsidP="0086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F507802" w14:textId="009FB313" w:rsidR="00AB2A43" w:rsidRPr="008D6FDD" w:rsidRDefault="00C82862" w:rsidP="00BB54B1">
      <w:pPr>
        <w:spacing w:before="240" w:after="12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8D6FDD">
        <w:rPr>
          <w:rFonts w:ascii="Times New Roman" w:hAnsi="Times New Roman"/>
          <w:sz w:val="20"/>
          <w:szCs w:val="20"/>
        </w:rPr>
        <w:br w:type="page"/>
      </w:r>
    </w:p>
    <w:p w14:paraId="1D189FB3" w14:textId="77777777" w:rsidR="00AB2A43" w:rsidRPr="008D6FDD" w:rsidRDefault="00AB2A43" w:rsidP="001F43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4B347A1" w14:textId="77777777" w:rsidR="00AB2A43" w:rsidRPr="008D6FDD" w:rsidRDefault="00AB2A43" w:rsidP="001F43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CCFCEC4" w14:textId="77777777" w:rsidR="00C43363" w:rsidRPr="008D6FDD" w:rsidRDefault="00C43363" w:rsidP="001F43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B3C28E4" w14:textId="77777777" w:rsidR="00C43363" w:rsidRPr="008D6FDD" w:rsidRDefault="00C43363" w:rsidP="001F43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DF99E0D" w14:textId="77777777" w:rsidR="00C43363" w:rsidRPr="008D6FDD" w:rsidRDefault="00C43363" w:rsidP="001F43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60334C6" w14:textId="2DA11E1B" w:rsidR="00FE66F5" w:rsidRPr="008D6FDD" w:rsidRDefault="00F07621" w:rsidP="00BB54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D6FDD">
        <w:rPr>
          <w:rFonts w:ascii="Times New Roman" w:hAnsi="Times New Roman"/>
          <w:sz w:val="20"/>
          <w:szCs w:val="20"/>
        </w:rPr>
        <w:t>6</w:t>
      </w:r>
      <w:r w:rsidR="00FE66F5" w:rsidRPr="008D6FDD">
        <w:rPr>
          <w:rFonts w:ascii="Times New Roman" w:hAnsi="Times New Roman"/>
          <w:sz w:val="20"/>
          <w:szCs w:val="20"/>
        </w:rPr>
        <w:t>. План реализации комплекса процессных мероприятий</w:t>
      </w:r>
      <w:r w:rsidR="0065194F" w:rsidRPr="008D6FDD">
        <w:rPr>
          <w:rFonts w:ascii="Times New Roman" w:hAnsi="Times New Roman"/>
          <w:sz w:val="20"/>
          <w:szCs w:val="20"/>
        </w:rPr>
        <w:t xml:space="preserve"> в текущем году</w:t>
      </w:r>
    </w:p>
    <w:p w14:paraId="140C41FC" w14:textId="77777777" w:rsidR="00E7582F" w:rsidRPr="008D6FDD" w:rsidRDefault="00E7582F" w:rsidP="001F43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541" w:type="dxa"/>
        <w:tblInd w:w="302" w:type="dxa"/>
        <w:tblLook w:val="01E0" w:firstRow="1" w:lastRow="1" w:firstColumn="1" w:lastColumn="1" w:noHBand="0" w:noVBand="0"/>
      </w:tblPr>
      <w:tblGrid>
        <w:gridCol w:w="5051"/>
        <w:gridCol w:w="2620"/>
        <w:gridCol w:w="3242"/>
        <w:gridCol w:w="2470"/>
        <w:gridCol w:w="2158"/>
      </w:tblGrid>
      <w:tr w:rsidR="00FE66F5" w:rsidRPr="008D6FDD" w14:paraId="3248D16D" w14:textId="77777777" w:rsidTr="004B6878">
        <w:trPr>
          <w:trHeight w:val="646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C20E9" w14:textId="77777777" w:rsidR="00FE66F5" w:rsidRPr="008D6FDD" w:rsidRDefault="00FE66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Задача, мероприятие (результат) /</w:t>
            </w:r>
          </w:p>
          <w:p w14:paraId="4497659C" w14:textId="77777777" w:rsidR="00FE66F5" w:rsidRPr="008D6FDD" w:rsidRDefault="00FE66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контрольная точка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1D8C6" w14:textId="77777777" w:rsidR="00FE66F5" w:rsidRPr="008D6FDD" w:rsidRDefault="00FE66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Дата наступления контрольной точки</w:t>
            </w:r>
            <w:r w:rsidR="009263A7" w:rsidRPr="008D6FDD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13"/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63298" w14:textId="77777777" w:rsidR="00FE66F5" w:rsidRPr="008D6FDD" w:rsidRDefault="00FE66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  <w:p w14:paraId="474FC510" w14:textId="77777777" w:rsidR="00FE66F5" w:rsidRPr="008D6FDD" w:rsidRDefault="00FE66F5" w:rsidP="00CC60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 xml:space="preserve">(Ф.И.О., должность, наименование ОИВ </w:t>
            </w:r>
            <w:r w:rsidR="00B11A3B" w:rsidRPr="008D6FDD">
              <w:rPr>
                <w:rFonts w:ascii="Times New Roman" w:hAnsi="Times New Roman"/>
                <w:sz w:val="16"/>
                <w:szCs w:val="16"/>
              </w:rPr>
              <w:t>субъекта Российской Федерации</w:t>
            </w:r>
            <w:r w:rsidR="00F41ADA" w:rsidRPr="008D6FD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65194F" w:rsidRPr="008D6FDD">
              <w:rPr>
                <w:rFonts w:ascii="Times New Roman" w:hAnsi="Times New Roman"/>
                <w:sz w:val="16"/>
                <w:szCs w:val="16"/>
              </w:rPr>
              <w:t>местной администрации</w:t>
            </w:r>
            <w:r w:rsidR="00F41ADA" w:rsidRPr="008D6FDD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образования)</w:t>
            </w:r>
            <w:r w:rsidRPr="008D6FDD">
              <w:rPr>
                <w:rFonts w:ascii="Times New Roman" w:hAnsi="Times New Roman"/>
                <w:sz w:val="16"/>
                <w:szCs w:val="16"/>
              </w:rPr>
              <w:t>, иного государственного</w:t>
            </w:r>
            <w:r w:rsidR="00A86AE8" w:rsidRPr="008D6FDD">
              <w:rPr>
                <w:rFonts w:ascii="Times New Roman" w:hAnsi="Times New Roman"/>
                <w:sz w:val="16"/>
                <w:szCs w:val="16"/>
              </w:rPr>
              <w:t xml:space="preserve"> (муниципального)</w:t>
            </w:r>
            <w:r w:rsidRPr="008D6FDD">
              <w:rPr>
                <w:rFonts w:ascii="Times New Roman" w:hAnsi="Times New Roman"/>
                <w:sz w:val="16"/>
                <w:szCs w:val="16"/>
              </w:rPr>
              <w:t xml:space="preserve"> органа, организации)</w:t>
            </w:r>
            <w:r w:rsidR="00CC60C2" w:rsidRPr="008D6FDD" w:rsidDel="00CC60C2">
              <w:rPr>
                <w:rStyle w:val="a9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7DA77" w14:textId="77777777" w:rsidR="00FE66F5" w:rsidRPr="008D6FDD" w:rsidRDefault="00FE66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Вид подтверждающего документа</w:t>
            </w:r>
            <w:r w:rsidR="00F9102A" w:rsidRPr="008D6FDD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14"/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4F767" w14:textId="77777777" w:rsidR="00FE66F5" w:rsidRPr="008D6FDD" w:rsidRDefault="00FE66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Информационная система</w:t>
            </w:r>
          </w:p>
          <w:p w14:paraId="1AE3DAAD" w14:textId="77777777" w:rsidR="00FE66F5" w:rsidRPr="008D6FDD" w:rsidRDefault="00FE66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(источник данных)</w:t>
            </w:r>
            <w:r w:rsidR="009263A7" w:rsidRPr="008D6FDD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15"/>
            </w:r>
          </w:p>
        </w:tc>
      </w:tr>
      <w:tr w:rsidR="00FE66F5" w:rsidRPr="008D6FDD" w14:paraId="63F9007F" w14:textId="77777777" w:rsidTr="002947D0">
        <w:trPr>
          <w:trHeight w:val="273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0D61" w14:textId="77777777" w:rsidR="00FE66F5" w:rsidRPr="008D6FDD" w:rsidRDefault="00FE66F5" w:rsidP="00294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005A" w14:textId="77777777" w:rsidR="00FE66F5" w:rsidRPr="008D6FDD" w:rsidRDefault="00FE66F5" w:rsidP="00294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F6CCA" w14:textId="77777777" w:rsidR="00FE66F5" w:rsidRPr="008D6FDD" w:rsidRDefault="00FE66F5" w:rsidP="00294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5108" w14:textId="77777777" w:rsidR="00FE66F5" w:rsidRPr="008D6FDD" w:rsidRDefault="00FE66F5" w:rsidP="00294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7CF9" w14:textId="77777777" w:rsidR="00FE66F5" w:rsidRPr="008D6FDD" w:rsidRDefault="00FE66F5" w:rsidP="00294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5A717A" w:rsidRPr="008D6FDD" w14:paraId="015BE3A4" w14:textId="77777777" w:rsidTr="001C267D">
        <w:trPr>
          <w:trHeight w:val="314"/>
        </w:trPr>
        <w:tc>
          <w:tcPr>
            <w:tcW w:w="15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3D9F" w14:textId="190CC060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Наименование задачи комплекса процессных мероприятий «</w:t>
            </w:r>
            <w:r w:rsidR="006A6B48" w:rsidRPr="006A6B48">
              <w:rPr>
                <w:rFonts w:ascii="Times New Roman" w:hAnsi="Times New Roman"/>
                <w:sz w:val="16"/>
                <w:szCs w:val="16"/>
              </w:rPr>
              <w:t>Повышение уровня финансовой грамотности населения</w:t>
            </w:r>
            <w:r w:rsidR="00BB54B1">
              <w:rPr>
                <w:rFonts w:ascii="Times New Roman" w:hAnsi="Times New Roman"/>
                <w:sz w:val="16"/>
                <w:szCs w:val="16"/>
              </w:rPr>
              <w:t xml:space="preserve"> в городе Севастополе</w:t>
            </w:r>
            <w:r w:rsidRPr="008D6FD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A717A" w:rsidRPr="008D6FDD" w14:paraId="211A0BE6" w14:textId="77777777" w:rsidTr="00953835">
        <w:trPr>
          <w:trHeight w:val="314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E37B" w14:textId="77777777" w:rsidR="006A6B48" w:rsidRPr="006A6B48" w:rsidRDefault="006A6B48" w:rsidP="006A6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6B48">
              <w:rPr>
                <w:rFonts w:ascii="Times New Roman" w:hAnsi="Times New Roman"/>
                <w:sz w:val="16"/>
                <w:szCs w:val="16"/>
              </w:rPr>
              <w:t>Мероприятие 1.</w:t>
            </w:r>
          </w:p>
          <w:p w14:paraId="1C50CBAA" w14:textId="6A844B9D" w:rsidR="005A717A" w:rsidRPr="008D6FDD" w:rsidRDefault="00F145E6" w:rsidP="006A6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45E6">
              <w:rPr>
                <w:rFonts w:ascii="Times New Roman" w:hAnsi="Times New Roman"/>
                <w:sz w:val="16"/>
                <w:szCs w:val="16"/>
              </w:rPr>
              <w:t>«Обеспечение деятельности Координационного совета по повышению финансовой грамотности в городе Севастополе»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FDC4" w14:textId="48F608BE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2D34" w14:textId="77777777" w:rsidR="005A717A" w:rsidRPr="008D6FDD" w:rsidRDefault="005A717A" w:rsidP="005A71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1E67" w14:textId="77777777" w:rsidR="005A717A" w:rsidRPr="008D6FDD" w:rsidRDefault="005A717A" w:rsidP="005A71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084B" w14:textId="77777777" w:rsidR="005A717A" w:rsidRPr="008D6FDD" w:rsidRDefault="005A717A" w:rsidP="005A71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17A" w:rsidRPr="008D6FDD" w14:paraId="3A2F95B3" w14:textId="77777777" w:rsidTr="001C267D">
        <w:trPr>
          <w:trHeight w:val="317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74A8C" w14:textId="018215AD" w:rsidR="005A717A" w:rsidRPr="008D6FDD" w:rsidRDefault="005A717A" w:rsidP="005A71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1.1. Проведение заседания Координационного совета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CE73" w14:textId="76863901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01 апреля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F9B4" w14:textId="1645CD2F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6FDD">
              <w:rPr>
                <w:rFonts w:ascii="Times New Roman" w:hAnsi="Times New Roman"/>
                <w:sz w:val="16"/>
                <w:szCs w:val="16"/>
              </w:rPr>
              <w:t>Татькова</w:t>
            </w:r>
            <w:proofErr w:type="spellEnd"/>
            <w:r w:rsidRPr="008D6FDD">
              <w:rPr>
                <w:rFonts w:ascii="Times New Roman" w:hAnsi="Times New Roman"/>
                <w:sz w:val="16"/>
                <w:szCs w:val="16"/>
              </w:rPr>
              <w:t xml:space="preserve"> Юлия Леонидовна, заведующий сектором «Центр повышения финансовой грамотности населения в городе Севастополе» Управления финансирования социально-культурной сферы Департамента финансов города Севастополя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45D6" w14:textId="0EDD3FCC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протокол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6D53E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17A" w:rsidRPr="008D6FDD" w14:paraId="4651EC5F" w14:textId="77777777" w:rsidTr="001C267D">
        <w:trPr>
          <w:trHeight w:val="317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3407B" w14:textId="58E51FAB" w:rsidR="005A717A" w:rsidRPr="008D6FDD" w:rsidRDefault="005A717A" w:rsidP="005A71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1.2. Проведение заседания Координационного совета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D6C21" w14:textId="68FCC38D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 xml:space="preserve">01 октября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EADF" w14:textId="43E6EFA9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6FDD">
              <w:rPr>
                <w:rFonts w:ascii="Times New Roman" w:hAnsi="Times New Roman"/>
                <w:sz w:val="16"/>
                <w:szCs w:val="16"/>
              </w:rPr>
              <w:t>Татькова</w:t>
            </w:r>
            <w:proofErr w:type="spellEnd"/>
            <w:r w:rsidRPr="008D6FDD">
              <w:rPr>
                <w:rFonts w:ascii="Times New Roman" w:hAnsi="Times New Roman"/>
                <w:sz w:val="16"/>
                <w:szCs w:val="16"/>
              </w:rPr>
              <w:t xml:space="preserve"> Юлия Леонидовна, заведующий сектором «Центр повышения финансовой грамотности населения в городе Севастополе» Управления финансирования социально-культурной сферы Департамента финансов города Севастополя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23AC" w14:textId="0D84EE6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протокол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5796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17A" w:rsidRPr="008D6FDD" w14:paraId="0D8D8FDE" w14:textId="77777777" w:rsidTr="001C267D">
        <w:trPr>
          <w:trHeight w:val="317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823F2" w14:textId="77777777" w:rsidR="006A6B48" w:rsidRPr="006A6B48" w:rsidRDefault="006A6B48" w:rsidP="006A6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6B48">
              <w:rPr>
                <w:rFonts w:ascii="Times New Roman" w:hAnsi="Times New Roman"/>
                <w:sz w:val="16"/>
                <w:szCs w:val="16"/>
              </w:rPr>
              <w:t>Мероприятие 2.</w:t>
            </w:r>
          </w:p>
          <w:p w14:paraId="4FE5D69F" w14:textId="7B83E390" w:rsidR="005A717A" w:rsidRPr="008D6FDD" w:rsidRDefault="00F145E6" w:rsidP="006A6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45E6">
              <w:rPr>
                <w:rFonts w:ascii="Times New Roman" w:hAnsi="Times New Roman"/>
                <w:sz w:val="16"/>
                <w:szCs w:val="16"/>
              </w:rPr>
              <w:t>«Организация и проведение социологических исследований и оценке уровня финансовой грамотности различных целевых групп населения»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770FF" w14:textId="77BB9601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BB4D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82EA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3448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17A" w:rsidRPr="008D6FDD" w14:paraId="4BB293FE" w14:textId="77777777" w:rsidTr="001C267D">
        <w:trPr>
          <w:trHeight w:val="317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EE54A" w14:textId="1CE4571C" w:rsidR="005A717A" w:rsidRPr="008D6FDD" w:rsidRDefault="005A717A" w:rsidP="005A71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2.1. Запрос предложений по организации и проведению социологических исследований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35E2" w14:textId="7EEE8CDB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01 апреля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C517" w14:textId="209EBCE6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6FDD">
              <w:rPr>
                <w:rFonts w:ascii="Times New Roman" w:hAnsi="Times New Roman"/>
                <w:sz w:val="16"/>
                <w:szCs w:val="16"/>
              </w:rPr>
              <w:t>Татькова</w:t>
            </w:r>
            <w:proofErr w:type="spellEnd"/>
            <w:r w:rsidRPr="008D6FDD">
              <w:rPr>
                <w:rFonts w:ascii="Times New Roman" w:hAnsi="Times New Roman"/>
                <w:sz w:val="16"/>
                <w:szCs w:val="16"/>
              </w:rPr>
              <w:t xml:space="preserve"> Юлия Леонидовна, заведующий сектором «Центр повышения финансовой грамотности населения в городе Севастополе» Управления финансирования социально-культурной сферы Департамента финансов города Севастополя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FE0B7" w14:textId="04C189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письмо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B2C2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17A" w:rsidRPr="008D6FDD" w14:paraId="244FC3A2" w14:textId="77777777" w:rsidTr="001C267D">
        <w:trPr>
          <w:trHeight w:val="317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DAD8" w14:textId="77777777" w:rsidR="005A717A" w:rsidRPr="008D6FDD" w:rsidRDefault="005A717A" w:rsidP="005A71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2.2. Проведение закупочных процедур</w:t>
            </w:r>
          </w:p>
          <w:p w14:paraId="5086CE06" w14:textId="77777777" w:rsidR="005A717A" w:rsidRPr="008D6FDD" w:rsidRDefault="005A717A" w:rsidP="005A71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A9425" w14:textId="58A864C3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01 июля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32B8" w14:textId="4F2E73F1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Поданева Оксана Васильевна, заместитель начальника управления – начальник организационно-планового отдела Департамента финансов города Севастополя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B088" w14:textId="4422BBFE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план закупок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3CA2" w14:textId="0392D824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ЕИС Закупки</w:t>
            </w:r>
          </w:p>
        </w:tc>
      </w:tr>
      <w:tr w:rsidR="005A717A" w:rsidRPr="008D6FDD" w14:paraId="4242A81E" w14:textId="77777777" w:rsidTr="001C267D">
        <w:trPr>
          <w:trHeight w:val="317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7825F" w14:textId="1238629D" w:rsidR="005A717A" w:rsidRPr="008D6FDD" w:rsidRDefault="005A717A" w:rsidP="005A71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2.3. Приемка результатов социологического исследования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2439" w14:textId="182BE11A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31 декабря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4A8A" w14:textId="66676188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6FDD">
              <w:rPr>
                <w:rFonts w:ascii="Times New Roman" w:hAnsi="Times New Roman"/>
                <w:sz w:val="16"/>
                <w:szCs w:val="16"/>
              </w:rPr>
              <w:t>Татькова</w:t>
            </w:r>
            <w:proofErr w:type="spellEnd"/>
            <w:r w:rsidRPr="008D6FDD">
              <w:rPr>
                <w:rFonts w:ascii="Times New Roman" w:hAnsi="Times New Roman"/>
                <w:sz w:val="16"/>
                <w:szCs w:val="16"/>
              </w:rPr>
              <w:t xml:space="preserve"> Юлия Леонидовна, заведующий сектором «Центр повышения финансовой </w:t>
            </w:r>
            <w:r w:rsidRPr="008D6FDD">
              <w:rPr>
                <w:rFonts w:ascii="Times New Roman" w:hAnsi="Times New Roman"/>
                <w:sz w:val="16"/>
                <w:szCs w:val="16"/>
              </w:rPr>
              <w:lastRenderedPageBreak/>
              <w:t>грамотности населения в городе Севастополе» Управления финансирования социально-культурной сферы Департамента финансов города Севастополя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7F70" w14:textId="27159C5D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lastRenderedPageBreak/>
              <w:t>паспорт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D20A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17A" w:rsidRPr="008D6FDD" w14:paraId="43D398B3" w14:textId="77777777" w:rsidTr="001C267D">
        <w:trPr>
          <w:trHeight w:val="317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89097" w14:textId="77777777" w:rsidR="006A6B48" w:rsidRPr="006A6B48" w:rsidRDefault="006A6B48" w:rsidP="006A6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6B48">
              <w:rPr>
                <w:rFonts w:ascii="Times New Roman" w:hAnsi="Times New Roman"/>
                <w:sz w:val="16"/>
                <w:szCs w:val="16"/>
              </w:rPr>
              <w:t xml:space="preserve">Мероприятие 3. </w:t>
            </w:r>
          </w:p>
          <w:p w14:paraId="0523272D" w14:textId="7311E2CA" w:rsidR="005A717A" w:rsidRPr="008D6FDD" w:rsidRDefault="00F145E6" w:rsidP="006A6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45E6">
              <w:rPr>
                <w:rFonts w:ascii="Times New Roman" w:hAnsi="Times New Roman"/>
                <w:sz w:val="16"/>
                <w:szCs w:val="16"/>
              </w:rPr>
              <w:t>«Мероприятия по финансовой грамотности и финансовому просвещению»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28EF7" w14:textId="3A326493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543F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3EFC6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2E36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17A" w:rsidRPr="008D6FDD" w14:paraId="0B3DC363" w14:textId="77777777" w:rsidTr="001C267D">
        <w:trPr>
          <w:trHeight w:val="317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E563A" w14:textId="5B7D5F3E" w:rsidR="005A717A" w:rsidRPr="008D6FDD" w:rsidRDefault="005A717A" w:rsidP="005A71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3.1. Сбор и подготовка предложений по проведению мероприятия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ECB14" w14:textId="73BBA2CA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01 июля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C090" w14:textId="0061145A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6FDD">
              <w:rPr>
                <w:rFonts w:ascii="Times New Roman" w:hAnsi="Times New Roman"/>
                <w:sz w:val="16"/>
                <w:szCs w:val="16"/>
              </w:rPr>
              <w:t>Татькова</w:t>
            </w:r>
            <w:proofErr w:type="spellEnd"/>
            <w:r w:rsidRPr="008D6FDD">
              <w:rPr>
                <w:rFonts w:ascii="Times New Roman" w:hAnsi="Times New Roman"/>
                <w:sz w:val="16"/>
                <w:szCs w:val="16"/>
              </w:rPr>
              <w:t xml:space="preserve"> Юлия Леонидовна, заведующий сектором «Центр повышения финансовой грамотности населения в городе Севастополе» Управления финансирования социально-культурной сферы Департамента финансов города Севастополя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4FB8" w14:textId="275662A4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смета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025F9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17A" w:rsidRPr="008D6FDD" w14:paraId="01C7E134" w14:textId="77777777" w:rsidTr="001C267D">
        <w:trPr>
          <w:trHeight w:val="317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E31F" w14:textId="6C173DE9" w:rsidR="005A717A" w:rsidRPr="008D6FDD" w:rsidRDefault="005A717A" w:rsidP="005A71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3.2. Проведение мероприятия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5D0F1" w14:textId="52AF126D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31 декабря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5543" w14:textId="2162B70B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6FDD">
              <w:rPr>
                <w:rFonts w:ascii="Times New Roman" w:hAnsi="Times New Roman"/>
                <w:sz w:val="16"/>
                <w:szCs w:val="16"/>
              </w:rPr>
              <w:t>Татькова</w:t>
            </w:r>
            <w:proofErr w:type="spellEnd"/>
            <w:r w:rsidRPr="008D6FDD">
              <w:rPr>
                <w:rFonts w:ascii="Times New Roman" w:hAnsi="Times New Roman"/>
                <w:sz w:val="16"/>
                <w:szCs w:val="16"/>
              </w:rPr>
              <w:t xml:space="preserve"> Юлия Леонидовна, заведующий сектором «Центр повышения финансовой грамотности населения в городе Севастополе» Управления финансирования социально-культурной сферы Департамента финансов города Севастополя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CCF86" w14:textId="6314D37F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фотоотчет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0C8A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17A" w:rsidRPr="008D6FDD" w14:paraId="4ADC92B7" w14:textId="77777777" w:rsidTr="001C267D">
        <w:trPr>
          <w:trHeight w:val="317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204D" w14:textId="77777777" w:rsidR="006A6B48" w:rsidRPr="006A6B48" w:rsidRDefault="006A6B48" w:rsidP="006A6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6B48">
              <w:rPr>
                <w:rFonts w:ascii="Times New Roman" w:hAnsi="Times New Roman"/>
                <w:sz w:val="16"/>
                <w:szCs w:val="16"/>
              </w:rPr>
              <w:t>Мероприятие 4.</w:t>
            </w:r>
          </w:p>
          <w:p w14:paraId="544D560E" w14:textId="280060DA" w:rsidR="005A717A" w:rsidRPr="008D6FDD" w:rsidRDefault="00F145E6" w:rsidP="006A6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45E6">
              <w:rPr>
                <w:rFonts w:ascii="Times New Roman" w:hAnsi="Times New Roman"/>
                <w:sz w:val="16"/>
                <w:szCs w:val="16"/>
              </w:rPr>
              <w:t>«Распространение информации и информационных материалов по повышению уровня финансовой грамотности населения»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2A55" w14:textId="7F8D31AA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D127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8995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C662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17A" w:rsidRPr="008D6FDD" w14:paraId="2E6971BA" w14:textId="77777777" w:rsidTr="001C267D">
        <w:trPr>
          <w:trHeight w:val="317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C5D24" w14:textId="1E3CCA02" w:rsidR="005A717A" w:rsidRPr="008D6FDD" w:rsidRDefault="005A717A" w:rsidP="005A71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4.1. Подготовка, передача и публикация информации на официальных сайтах и страницах в социальных сетях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EE5E" w14:textId="1D1E759C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31 декабря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6024" w14:textId="3492B511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6FDD">
              <w:rPr>
                <w:rFonts w:ascii="Times New Roman" w:hAnsi="Times New Roman"/>
                <w:sz w:val="16"/>
                <w:szCs w:val="16"/>
              </w:rPr>
              <w:t>Татькова</w:t>
            </w:r>
            <w:proofErr w:type="spellEnd"/>
            <w:r w:rsidRPr="008D6FDD">
              <w:rPr>
                <w:rFonts w:ascii="Times New Roman" w:hAnsi="Times New Roman"/>
                <w:sz w:val="16"/>
                <w:szCs w:val="16"/>
              </w:rPr>
              <w:t xml:space="preserve"> Юлия Леонидовна, заведующий сектором «Центр повышения финансовой грамотности населения в городе Севастополе» Управления финансирования социально-культурной сферы Департамента финансов города Севастополя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B36AC" w14:textId="7B392D61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фотоотчет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260B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17A" w:rsidRPr="008D6FDD" w14:paraId="249B20D6" w14:textId="77777777" w:rsidTr="001C267D">
        <w:trPr>
          <w:trHeight w:val="317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96C95" w14:textId="77777777" w:rsidR="006A6B48" w:rsidRPr="006A6B48" w:rsidRDefault="006A6B48" w:rsidP="006A6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6B48">
              <w:rPr>
                <w:rFonts w:ascii="Times New Roman" w:hAnsi="Times New Roman"/>
                <w:sz w:val="16"/>
                <w:szCs w:val="16"/>
              </w:rPr>
              <w:t>Мероприятие 5.</w:t>
            </w:r>
          </w:p>
          <w:p w14:paraId="7DB3BC21" w14:textId="55B0CF30" w:rsidR="005A717A" w:rsidRPr="008D6FDD" w:rsidRDefault="00F145E6" w:rsidP="006A6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45E6">
              <w:rPr>
                <w:rFonts w:ascii="Times New Roman" w:hAnsi="Times New Roman"/>
                <w:sz w:val="16"/>
                <w:szCs w:val="16"/>
              </w:rPr>
              <w:t>«Организация обучения, повышения квалификации в области финансовой грамотности и защиты прав потребителей финансовых услуг»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4A2D" w14:textId="47921E05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9ADB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09CCC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C24C3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17A" w:rsidRPr="008D6FDD" w14:paraId="35DEFE8C" w14:textId="77777777" w:rsidTr="001C267D">
        <w:trPr>
          <w:trHeight w:val="317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2688" w14:textId="46D8147B" w:rsidR="005A717A" w:rsidRPr="008D6FDD" w:rsidRDefault="005A717A" w:rsidP="005A71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 xml:space="preserve">5.1. Организация и проведение обучения и повышения квалификации педагогических работников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FAB6" w14:textId="6A96816E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31 декабря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E0A6" w14:textId="2AF0557E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Корнейчук Валентина Николаевна, главный специалист отдела общего образования Управления образования Департамента образования и науки города Севастополя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138D" w14:textId="610C9844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сертификат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DA7F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17A" w:rsidRPr="008D6FDD" w14:paraId="1BB3010C" w14:textId="77777777" w:rsidTr="001C267D">
        <w:trPr>
          <w:trHeight w:val="317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FC89" w14:textId="77777777" w:rsidR="006A6B48" w:rsidRPr="006A6B48" w:rsidRDefault="006A6B48" w:rsidP="006A6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6B48">
              <w:rPr>
                <w:rFonts w:ascii="Times New Roman" w:hAnsi="Times New Roman"/>
                <w:sz w:val="16"/>
                <w:szCs w:val="16"/>
              </w:rPr>
              <w:t>Мероприятие 6.</w:t>
            </w:r>
          </w:p>
          <w:p w14:paraId="7C2B5A9E" w14:textId="2BA2431A" w:rsidR="005A717A" w:rsidRPr="008D6FDD" w:rsidRDefault="00F145E6" w:rsidP="006A6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45E6">
              <w:rPr>
                <w:rFonts w:ascii="Times New Roman" w:hAnsi="Times New Roman"/>
                <w:sz w:val="16"/>
                <w:szCs w:val="16"/>
              </w:rPr>
              <w:t>«Выпуск полиграфической продукции»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04BBF" w14:textId="411D1B2B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AB0B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7182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37A8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17A" w:rsidRPr="008D6FDD" w14:paraId="51F733E3" w14:textId="77777777" w:rsidTr="001C267D">
        <w:trPr>
          <w:trHeight w:val="317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39E4" w14:textId="138E7EEF" w:rsidR="005A717A" w:rsidRPr="008D6FDD" w:rsidRDefault="005A717A" w:rsidP="005A71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 xml:space="preserve">6.1. Сбор и подготовка информационных материалов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DD56" w14:textId="5CA846C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01 ноября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E94E" w14:textId="3EB023B9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6FDD">
              <w:rPr>
                <w:rFonts w:ascii="Times New Roman" w:hAnsi="Times New Roman"/>
                <w:sz w:val="16"/>
                <w:szCs w:val="16"/>
              </w:rPr>
              <w:t>Татькова</w:t>
            </w:r>
            <w:proofErr w:type="spellEnd"/>
            <w:r w:rsidRPr="008D6FDD">
              <w:rPr>
                <w:rFonts w:ascii="Times New Roman" w:hAnsi="Times New Roman"/>
                <w:sz w:val="16"/>
                <w:szCs w:val="16"/>
              </w:rPr>
              <w:t xml:space="preserve"> Юлия Леонидовна, заведующий сектором «Центр повышения финансовой грамотности населения в городе Севастополе» Управления финансирования социально-культурной сферы Департамента финансов города Севастополя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B56F6" w14:textId="06574B79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фотоотчет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3FE7F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17A" w:rsidRPr="008D6FDD" w14:paraId="5EE4E157" w14:textId="77777777" w:rsidTr="001C267D">
        <w:trPr>
          <w:trHeight w:val="317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2901D" w14:textId="0DA5A791" w:rsidR="005A717A" w:rsidRPr="008D6FDD" w:rsidRDefault="005A717A" w:rsidP="005A71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6.2. Передача для тиражирования информационно-просветительских материалов по тематике финансовой грамотности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F8406" w14:textId="271A1ACD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31 декабря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ABB4" w14:textId="2F82FBFF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6FDD">
              <w:rPr>
                <w:rFonts w:ascii="Times New Roman" w:hAnsi="Times New Roman"/>
                <w:sz w:val="16"/>
                <w:szCs w:val="16"/>
              </w:rPr>
              <w:t>Татькова</w:t>
            </w:r>
            <w:proofErr w:type="spellEnd"/>
            <w:r w:rsidRPr="008D6FDD">
              <w:rPr>
                <w:rFonts w:ascii="Times New Roman" w:hAnsi="Times New Roman"/>
                <w:sz w:val="16"/>
                <w:szCs w:val="16"/>
              </w:rPr>
              <w:t xml:space="preserve"> Юлия Леонидовна, заведующий сектором «Центр повышения финансовой грамотности населения в городе Севастополе» Управления финансирования социально-культурной сферы Департамента финансов города Севастополя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E3D7" w14:textId="4F0A311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фотоотчет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ABF1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17A" w:rsidRPr="008D6FDD" w14:paraId="66D67421" w14:textId="77777777" w:rsidTr="001C267D">
        <w:trPr>
          <w:trHeight w:val="317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C03B2" w14:textId="77777777" w:rsidR="006A6B48" w:rsidRPr="006A6B48" w:rsidRDefault="006A6B48" w:rsidP="006A6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6B48">
              <w:rPr>
                <w:rFonts w:ascii="Times New Roman" w:hAnsi="Times New Roman"/>
                <w:sz w:val="16"/>
                <w:szCs w:val="16"/>
              </w:rPr>
              <w:t>Мероприятие 7.</w:t>
            </w:r>
          </w:p>
          <w:p w14:paraId="1A3B1D74" w14:textId="7E08C602" w:rsidR="005A717A" w:rsidRPr="008D6FDD" w:rsidRDefault="00F145E6" w:rsidP="006A6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45E6">
              <w:rPr>
                <w:rFonts w:ascii="Times New Roman" w:hAnsi="Times New Roman"/>
                <w:sz w:val="16"/>
                <w:szCs w:val="16"/>
              </w:rPr>
              <w:lastRenderedPageBreak/>
              <w:t>«Проведение образовательных и просветительских мероприятий, направленных на повышение уровня финансовой грамотности»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5A0F0" w14:textId="3470F6AD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X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0110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18F8B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C7AF9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17A" w:rsidRPr="008D6FDD" w14:paraId="5EA0CE10" w14:textId="77777777" w:rsidTr="001C267D">
        <w:trPr>
          <w:trHeight w:val="317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DA182" w14:textId="5A0E1B0C" w:rsidR="005A717A" w:rsidRPr="008D6FDD" w:rsidRDefault="005A717A" w:rsidP="005A71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7.1. Сбор и подготовка предложений по проведению мероприятия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F80D" w14:textId="6A30700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31 декабря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066E" w14:textId="5F46A01F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6FDD">
              <w:rPr>
                <w:rFonts w:ascii="Times New Roman" w:hAnsi="Times New Roman"/>
                <w:sz w:val="16"/>
                <w:szCs w:val="16"/>
              </w:rPr>
              <w:t>Татькова</w:t>
            </w:r>
            <w:proofErr w:type="spellEnd"/>
            <w:r w:rsidRPr="008D6FDD">
              <w:rPr>
                <w:rFonts w:ascii="Times New Roman" w:hAnsi="Times New Roman"/>
                <w:sz w:val="16"/>
                <w:szCs w:val="16"/>
              </w:rPr>
              <w:t xml:space="preserve"> Юлия Леонидовна, заведующий сектором «Центр повышения финансовой грамотности населения в городе Севастополе» Управления финансирования социально-культурной сферы Департамента финансов города Севастополя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7F88" w14:textId="3379AE76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смета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E4884" w14:textId="77777777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17A" w:rsidRPr="008A44C8" w14:paraId="2800383E" w14:textId="77777777" w:rsidTr="001C267D">
        <w:trPr>
          <w:trHeight w:val="317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89172" w14:textId="2B7A79E4" w:rsidR="005A717A" w:rsidRPr="008D6FDD" w:rsidRDefault="005A717A" w:rsidP="005A71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7.2. Проведение мероприятия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0B9C6" w14:textId="14A2F1BA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31 декабря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C867" w14:textId="4A203480" w:rsidR="005A717A" w:rsidRPr="008D6FDD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6FDD">
              <w:rPr>
                <w:rFonts w:ascii="Times New Roman" w:hAnsi="Times New Roman"/>
                <w:sz w:val="16"/>
                <w:szCs w:val="16"/>
              </w:rPr>
              <w:t>Татькова</w:t>
            </w:r>
            <w:proofErr w:type="spellEnd"/>
            <w:r w:rsidRPr="008D6FDD">
              <w:rPr>
                <w:rFonts w:ascii="Times New Roman" w:hAnsi="Times New Roman"/>
                <w:sz w:val="16"/>
                <w:szCs w:val="16"/>
              </w:rPr>
              <w:t xml:space="preserve"> Юлия Леонидовна, заведующий сектором «Центр повышения финансовой грамотности населения в городе Севастополе» Управления финансирования социально-культурной сферы Департамента финансов города Севастополя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11C7" w14:textId="508AFAB9" w:rsidR="005A717A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FDD">
              <w:rPr>
                <w:rFonts w:ascii="Times New Roman" w:hAnsi="Times New Roman"/>
                <w:sz w:val="16"/>
                <w:szCs w:val="16"/>
              </w:rPr>
              <w:t>фотоотчет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2CA85" w14:textId="77777777" w:rsidR="005A717A" w:rsidRDefault="005A717A" w:rsidP="005A71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E8EB657" w14:textId="77777777" w:rsidR="00602409" w:rsidRDefault="00602409" w:rsidP="003E7441">
      <w:pPr>
        <w:pStyle w:val="ab"/>
        <w:ind w:left="0"/>
        <w:rPr>
          <w:rFonts w:ascii="Times New Roman" w:hAnsi="Times New Roman"/>
          <w:b/>
          <w:sz w:val="16"/>
          <w:szCs w:val="16"/>
        </w:rPr>
      </w:pPr>
    </w:p>
    <w:p w14:paraId="2B9C7FF9" w14:textId="2DE63CAA" w:rsidR="00AE7414" w:rsidRPr="008A44C8" w:rsidRDefault="00AE7414" w:rsidP="00AE7414">
      <w:pPr>
        <w:pStyle w:val="ab"/>
        <w:ind w:left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_________________</w:t>
      </w:r>
    </w:p>
    <w:sectPr w:rsidR="00AE7414" w:rsidRPr="008A44C8" w:rsidSect="004F40A9">
      <w:pgSz w:w="16838" w:h="11906" w:orient="landscape"/>
      <w:pgMar w:top="567" w:right="567" w:bottom="425" w:left="567" w:header="709" w:footer="0" w:gutter="0"/>
      <w:pgNumType w:start="1"/>
      <w:cols w:space="720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8CCC5A" w16cid:durableId="27B1E216"/>
  <w16cid:commentId w16cid:paraId="0B886AAC" w16cid:durableId="27B1E217"/>
  <w16cid:commentId w16cid:paraId="267699CE" w16cid:durableId="27B1E218"/>
  <w16cid:commentId w16cid:paraId="538BECB8" w16cid:durableId="27B1E219"/>
  <w16cid:commentId w16cid:paraId="723BBBA6" w16cid:durableId="27B1E21A"/>
  <w16cid:commentId w16cid:paraId="38723FA9" w16cid:durableId="27B1E21B"/>
  <w16cid:commentId w16cid:paraId="120105F9" w16cid:durableId="27B1E21C"/>
  <w16cid:commentId w16cid:paraId="4C4ED130" w16cid:durableId="27B1E21D"/>
  <w16cid:commentId w16cid:paraId="06BBECF7" w16cid:durableId="27B1E21E"/>
  <w16cid:commentId w16cid:paraId="7FA9A08B" w16cid:durableId="27B1E232"/>
  <w16cid:commentId w16cid:paraId="2980F048" w16cid:durableId="27B1E233"/>
  <w16cid:commentId w16cid:paraId="470F6CDE" w16cid:durableId="27B1E234"/>
  <w16cid:commentId w16cid:paraId="35D05F22" w16cid:durableId="27B1E235"/>
  <w16cid:commentId w16cid:paraId="15DE7711" w16cid:durableId="27B1E236"/>
  <w16cid:commentId w16cid:paraId="128A873E" w16cid:durableId="27B1E237"/>
  <w16cid:commentId w16cid:paraId="6773149C" w16cid:durableId="27B1E238"/>
  <w16cid:commentId w16cid:paraId="44EAA2A0" w16cid:durableId="27B1E239"/>
  <w16cid:commentId w16cid:paraId="786DBAEC" w16cid:durableId="27B1E23A"/>
  <w16cid:commentId w16cid:paraId="24A8F808" w16cid:durableId="27B1E23B"/>
  <w16cid:commentId w16cid:paraId="01400DF9" w16cid:durableId="27B1E23C"/>
  <w16cid:commentId w16cid:paraId="7694A391" w16cid:durableId="27B1E23D"/>
  <w16cid:commentId w16cid:paraId="4B3AA45C" w16cid:durableId="27B1E23E"/>
  <w16cid:commentId w16cid:paraId="23C0425A" w16cid:durableId="27B1E23F"/>
  <w16cid:commentId w16cid:paraId="21BE43E0" w16cid:durableId="27B1E240"/>
  <w16cid:commentId w16cid:paraId="727E80FE" w16cid:durableId="27B1E21F"/>
  <w16cid:commentId w16cid:paraId="7A277220" w16cid:durableId="27B1E220"/>
  <w16cid:commentId w16cid:paraId="13352F85" w16cid:durableId="27B1E221"/>
  <w16cid:commentId w16cid:paraId="7A6CAA26" w16cid:durableId="27B1E222"/>
  <w16cid:commentId w16cid:paraId="297A1F08" w16cid:durableId="27B1E223"/>
  <w16cid:commentId w16cid:paraId="4D054C39" w16cid:durableId="27B1E224"/>
  <w16cid:commentId w16cid:paraId="5F4A0A23" w16cid:durableId="27B1E225"/>
  <w16cid:commentId w16cid:paraId="3673BBFA" w16cid:durableId="27B1E226"/>
  <w16cid:commentId w16cid:paraId="0B8EBAA4" w16cid:durableId="27B1E227"/>
  <w16cid:commentId w16cid:paraId="7D9AE9D6" w16cid:durableId="27B1E228"/>
  <w16cid:commentId w16cid:paraId="3B09A2CA" w16cid:durableId="27B1E229"/>
  <w16cid:commentId w16cid:paraId="666B3E09" w16cid:durableId="27B1E22E"/>
  <w16cid:commentId w16cid:paraId="3B37C506" w16cid:durableId="27B1E22F"/>
  <w16cid:commentId w16cid:paraId="658E4447" w16cid:durableId="27B1E230"/>
  <w16cid:commentId w16cid:paraId="1DDE547A" w16cid:durableId="27B1E231"/>
  <w16cid:commentId w16cid:paraId="755B8962" w16cid:durableId="27B1E241"/>
  <w16cid:commentId w16cid:paraId="351C5609" w16cid:durableId="27B1E22A"/>
  <w16cid:commentId w16cid:paraId="1B1D6BB7" w16cid:durableId="27B1E22B"/>
  <w16cid:commentId w16cid:paraId="52BA1A28" w16cid:durableId="27B1E22C"/>
  <w16cid:commentId w16cid:paraId="488A3FBB" w16cid:durableId="27B1E2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6C15C" w14:textId="77777777" w:rsidR="00D36EC6" w:rsidRDefault="00D36EC6" w:rsidP="00FE66F5">
      <w:pPr>
        <w:spacing w:after="0" w:line="240" w:lineRule="auto"/>
      </w:pPr>
      <w:r>
        <w:separator/>
      </w:r>
    </w:p>
  </w:endnote>
  <w:endnote w:type="continuationSeparator" w:id="0">
    <w:p w14:paraId="22A2F96E" w14:textId="77777777" w:rsidR="00D36EC6" w:rsidRDefault="00D36EC6" w:rsidP="00FE66F5">
      <w:pPr>
        <w:spacing w:after="0" w:line="240" w:lineRule="auto"/>
      </w:pPr>
      <w:r>
        <w:continuationSeparator/>
      </w:r>
    </w:p>
  </w:endnote>
  <w:endnote w:type="continuationNotice" w:id="1">
    <w:p w14:paraId="16ACCC26" w14:textId="77777777" w:rsidR="00D36EC6" w:rsidRDefault="00D36E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A7985" w14:textId="77777777" w:rsidR="00D36EC6" w:rsidRDefault="00D36EC6" w:rsidP="00FE66F5">
      <w:pPr>
        <w:spacing w:after="0" w:line="240" w:lineRule="auto"/>
      </w:pPr>
      <w:r>
        <w:separator/>
      </w:r>
    </w:p>
  </w:footnote>
  <w:footnote w:type="continuationSeparator" w:id="0">
    <w:p w14:paraId="11AFDAAF" w14:textId="77777777" w:rsidR="00D36EC6" w:rsidRDefault="00D36EC6" w:rsidP="00FE66F5">
      <w:pPr>
        <w:spacing w:after="0" w:line="240" w:lineRule="auto"/>
      </w:pPr>
      <w:r>
        <w:continuationSeparator/>
      </w:r>
    </w:p>
  </w:footnote>
  <w:footnote w:type="continuationNotice" w:id="1">
    <w:p w14:paraId="2013DCFA" w14:textId="77777777" w:rsidR="00D36EC6" w:rsidRDefault="00D36EC6">
      <w:pPr>
        <w:spacing w:after="0" w:line="240" w:lineRule="auto"/>
      </w:pPr>
    </w:p>
  </w:footnote>
  <w:footnote w:id="2">
    <w:p w14:paraId="34D8FD0C" w14:textId="77777777" w:rsidR="00D36EC6" w:rsidRDefault="00D36EC6" w:rsidP="00953835">
      <w:pPr>
        <w:pStyle w:val="a7"/>
        <w:spacing w:after="0" w:line="240" w:lineRule="auto"/>
        <w:jc w:val="both"/>
      </w:pPr>
      <w:r w:rsidRPr="00E633AD">
        <w:rPr>
          <w:rStyle w:val="a9"/>
          <w:rFonts w:ascii="Times New Roman" w:hAnsi="Times New Roman"/>
          <w:sz w:val="16"/>
          <w:szCs w:val="16"/>
        </w:rPr>
        <w:footnoteRef/>
      </w:r>
      <w:r w:rsidRPr="00E633AD">
        <w:rPr>
          <w:rFonts w:ascii="Times New Roman" w:hAnsi="Times New Roman"/>
          <w:sz w:val="16"/>
          <w:szCs w:val="16"/>
        </w:rPr>
        <w:t xml:space="preserve"> Приводится при необходимости.</w:t>
      </w:r>
    </w:p>
  </w:footnote>
  <w:footnote w:id="3">
    <w:p w14:paraId="0370731B" w14:textId="38F76E8D" w:rsidR="00D36EC6" w:rsidRDefault="00D36EC6" w:rsidP="002947D0">
      <w:pPr>
        <w:pStyle w:val="a7"/>
        <w:spacing w:after="0"/>
      </w:pPr>
      <w:r w:rsidRPr="00F50596">
        <w:rPr>
          <w:rStyle w:val="a9"/>
          <w:rFonts w:ascii="Times New Roman" w:hAnsi="Times New Roman"/>
          <w:sz w:val="16"/>
        </w:rPr>
        <w:footnoteRef/>
      </w:r>
      <w:r w:rsidRPr="00F50596">
        <w:rPr>
          <w:rFonts w:ascii="Times New Roman" w:hAnsi="Times New Roman"/>
          <w:sz w:val="16"/>
        </w:rPr>
        <w:t xml:space="preserve"> </w:t>
      </w:r>
      <w:r w:rsidRPr="005E53A3">
        <w:rPr>
          <w:rFonts w:ascii="Times New Roman" w:hAnsi="Times New Roman"/>
          <w:sz w:val="16"/>
          <w:szCs w:val="16"/>
        </w:rPr>
        <w:t xml:space="preserve">Указывается уровень соответствия, декомпозированного до субъекта Российской Федерации (муниципального образования) </w:t>
      </w:r>
      <w:r>
        <w:rPr>
          <w:rFonts w:ascii="Times New Roman" w:hAnsi="Times New Roman"/>
          <w:sz w:val="16"/>
          <w:szCs w:val="16"/>
        </w:rPr>
        <w:t>параметра</w:t>
      </w:r>
      <w:r w:rsidRPr="005E53A3">
        <w:rPr>
          <w:rFonts w:ascii="Times New Roman" w:hAnsi="Times New Roman"/>
          <w:sz w:val="16"/>
          <w:szCs w:val="16"/>
        </w:rPr>
        <w:t xml:space="preserve">. Для </w:t>
      </w:r>
      <w:r>
        <w:rPr>
          <w:rFonts w:ascii="Times New Roman" w:hAnsi="Times New Roman"/>
          <w:sz w:val="16"/>
          <w:szCs w:val="16"/>
        </w:rPr>
        <w:t>комплекса процессных мероприятий</w:t>
      </w:r>
      <w:r w:rsidRPr="005E53A3">
        <w:rPr>
          <w:rFonts w:ascii="Times New Roman" w:hAnsi="Times New Roman"/>
          <w:sz w:val="16"/>
          <w:szCs w:val="16"/>
        </w:rPr>
        <w:t xml:space="preserve">: </w:t>
      </w:r>
      <w:r w:rsidRPr="00E034DC">
        <w:rPr>
          <w:rFonts w:ascii="Times New Roman" w:hAnsi="Times New Roman"/>
          <w:sz w:val="16"/>
          <w:szCs w:val="16"/>
        </w:rPr>
        <w:t>«ГП</w:t>
      </w:r>
      <w:r>
        <w:rPr>
          <w:rFonts w:ascii="Times New Roman" w:hAnsi="Times New Roman"/>
          <w:sz w:val="16"/>
          <w:szCs w:val="16"/>
        </w:rPr>
        <w:t xml:space="preserve"> РФ</w:t>
      </w:r>
      <w:r w:rsidRPr="00E034DC">
        <w:rPr>
          <w:rFonts w:ascii="Times New Roman" w:hAnsi="Times New Roman"/>
          <w:sz w:val="16"/>
          <w:szCs w:val="16"/>
        </w:rPr>
        <w:t>» (государственной программы Российской Федерации), «</w:t>
      </w:r>
      <w:r>
        <w:rPr>
          <w:rFonts w:ascii="Times New Roman" w:hAnsi="Times New Roman"/>
          <w:sz w:val="16"/>
          <w:szCs w:val="16"/>
        </w:rPr>
        <w:t>ГП</w:t>
      </w:r>
      <w:r w:rsidRPr="00E034DC">
        <w:rPr>
          <w:rFonts w:ascii="Times New Roman" w:hAnsi="Times New Roman"/>
          <w:sz w:val="16"/>
          <w:szCs w:val="16"/>
        </w:rPr>
        <w:t xml:space="preserve">» </w:t>
      </w:r>
      <w:r>
        <w:rPr>
          <w:rFonts w:ascii="Times New Roman" w:hAnsi="Times New Roman"/>
          <w:sz w:val="16"/>
          <w:szCs w:val="16"/>
        </w:rPr>
        <w:t>(</w:t>
      </w:r>
      <w:r w:rsidRPr="00F92E99">
        <w:rPr>
          <w:rFonts w:ascii="Times New Roman" w:hAnsi="Times New Roman"/>
          <w:sz w:val="16"/>
          <w:szCs w:val="16"/>
        </w:rPr>
        <w:t>государственной программы субъекта Российской Федерации)</w:t>
      </w:r>
      <w:r w:rsidRPr="00E034DC">
        <w:rPr>
          <w:rFonts w:ascii="Times New Roman" w:hAnsi="Times New Roman"/>
          <w:sz w:val="16"/>
          <w:szCs w:val="16"/>
        </w:rPr>
        <w:t xml:space="preserve"> «</w:t>
      </w:r>
      <w:r>
        <w:rPr>
          <w:rFonts w:ascii="Times New Roman" w:hAnsi="Times New Roman"/>
          <w:sz w:val="16"/>
          <w:szCs w:val="16"/>
        </w:rPr>
        <w:t>КПМ</w:t>
      </w:r>
      <w:r w:rsidRPr="00E034DC">
        <w:rPr>
          <w:rFonts w:ascii="Times New Roman" w:hAnsi="Times New Roman"/>
          <w:sz w:val="16"/>
          <w:szCs w:val="16"/>
        </w:rPr>
        <w:t>» (</w:t>
      </w:r>
      <w:r>
        <w:rPr>
          <w:rFonts w:ascii="Times New Roman" w:hAnsi="Times New Roman"/>
          <w:sz w:val="16"/>
          <w:szCs w:val="16"/>
        </w:rPr>
        <w:t>комплекса процессных мероприятий</w:t>
      </w:r>
      <w:r w:rsidRPr="00E034DC">
        <w:rPr>
          <w:rFonts w:ascii="Times New Roman" w:hAnsi="Times New Roman"/>
          <w:sz w:val="16"/>
          <w:szCs w:val="16"/>
        </w:rPr>
        <w:t>),</w:t>
      </w:r>
      <w:r w:rsidRPr="00D33122">
        <w:rPr>
          <w:rFonts w:ascii="Times New Roman" w:hAnsi="Times New Roman"/>
          <w:sz w:val="16"/>
          <w:szCs w:val="16"/>
        </w:rPr>
        <w:t xml:space="preserve"> «</w:t>
      </w:r>
      <w:r>
        <w:rPr>
          <w:rFonts w:ascii="Times New Roman" w:hAnsi="Times New Roman"/>
          <w:sz w:val="16"/>
          <w:szCs w:val="16"/>
        </w:rPr>
        <w:t>ФП вне НП</w:t>
      </w:r>
      <w:r w:rsidRPr="00D33122">
        <w:rPr>
          <w:rFonts w:ascii="Times New Roman" w:hAnsi="Times New Roman"/>
          <w:sz w:val="16"/>
          <w:szCs w:val="16"/>
        </w:rPr>
        <w:t>» (</w:t>
      </w:r>
      <w:r>
        <w:rPr>
          <w:rFonts w:ascii="Times New Roman" w:hAnsi="Times New Roman"/>
          <w:sz w:val="16"/>
          <w:szCs w:val="16"/>
        </w:rPr>
        <w:t>федеральный проект, не входящий в состав национального проекта</w:t>
      </w:r>
      <w:r w:rsidRPr="00D33122">
        <w:rPr>
          <w:rFonts w:ascii="Times New Roman" w:hAnsi="Times New Roman"/>
          <w:sz w:val="16"/>
          <w:szCs w:val="16"/>
        </w:rPr>
        <w:t>)</w:t>
      </w:r>
      <w:r w:rsidRPr="005E53A3" w:rsidDel="006C417D">
        <w:rPr>
          <w:rFonts w:ascii="Times New Roman" w:hAnsi="Times New Roman"/>
          <w:sz w:val="16"/>
          <w:szCs w:val="16"/>
        </w:rPr>
        <w:t xml:space="preserve"> </w:t>
      </w:r>
      <w:r w:rsidRPr="005E53A3">
        <w:rPr>
          <w:rFonts w:ascii="Times New Roman" w:hAnsi="Times New Roman"/>
          <w:sz w:val="16"/>
          <w:szCs w:val="16"/>
        </w:rPr>
        <w:t>Допускается установление одновременно нескольких уровней.</w:t>
      </w:r>
    </w:p>
  </w:footnote>
  <w:footnote w:id="4">
    <w:p w14:paraId="0BFC90B4" w14:textId="0F380688" w:rsidR="00D36EC6" w:rsidRPr="003C449D" w:rsidRDefault="00D36EC6" w:rsidP="00953835">
      <w:pPr>
        <w:pStyle w:val="a7"/>
        <w:spacing w:after="0"/>
        <w:jc w:val="both"/>
      </w:pPr>
      <w:r w:rsidRPr="003C449D">
        <w:rPr>
          <w:rStyle w:val="a9"/>
          <w:rFonts w:ascii="Times New Roman" w:hAnsi="Times New Roman"/>
          <w:sz w:val="16"/>
          <w:szCs w:val="16"/>
        </w:rPr>
        <w:footnoteRef/>
      </w:r>
      <w:r w:rsidRPr="003C449D">
        <w:rPr>
          <w:rStyle w:val="a9"/>
          <w:rFonts w:ascii="Times New Roman" w:hAnsi="Times New Roman"/>
          <w:sz w:val="16"/>
          <w:szCs w:val="16"/>
        </w:rPr>
        <w:t xml:space="preserve"> </w:t>
      </w:r>
      <w:r w:rsidRPr="003C449D">
        <w:rPr>
          <w:rFonts w:ascii="Times New Roman" w:hAnsi="Times New Roman"/>
          <w:sz w:val="16"/>
          <w:szCs w:val="16"/>
        </w:rPr>
        <w:t xml:space="preserve">Здесь и далее в качестве базового значения показателя указывается фактическое значение за год, предшествующий году разработки комплекса процессных </w:t>
      </w:r>
      <w:r w:rsidRPr="00F50596">
        <w:rPr>
          <w:rFonts w:ascii="Times New Roman" w:hAnsi="Times New Roman"/>
          <w:sz w:val="16"/>
          <w:szCs w:val="16"/>
        </w:rPr>
        <w:t>мероприятий</w:t>
      </w:r>
      <w:r w:rsidRPr="003C449D">
        <w:rPr>
          <w:rFonts w:ascii="Times New Roman" w:hAnsi="Times New Roman"/>
          <w:sz w:val="16"/>
          <w:szCs w:val="16"/>
        </w:rPr>
        <w:t>. В случае отсутствия фактических данных, в качестве базового значения приводится плановое (прогнозное) значение.</w:t>
      </w:r>
    </w:p>
  </w:footnote>
  <w:footnote w:id="5">
    <w:p w14:paraId="7347FE36" w14:textId="77777777" w:rsidR="00D36EC6" w:rsidRPr="003C449D" w:rsidRDefault="00D36EC6" w:rsidP="00953835">
      <w:pPr>
        <w:spacing w:after="0" w:line="240" w:lineRule="auto"/>
        <w:jc w:val="both"/>
      </w:pPr>
      <w:r w:rsidRPr="003C449D">
        <w:rPr>
          <w:rStyle w:val="a9"/>
          <w:rFonts w:ascii="Times New Roman" w:hAnsi="Times New Roman"/>
          <w:sz w:val="16"/>
          <w:szCs w:val="16"/>
        </w:rPr>
        <w:footnoteRef/>
      </w:r>
      <w:r w:rsidRPr="003C449D">
        <w:rPr>
          <w:rFonts w:ascii="Times New Roman" w:hAnsi="Times New Roman"/>
          <w:sz w:val="16"/>
          <w:szCs w:val="16"/>
        </w:rPr>
        <w:t xml:space="preserve"> Указывается наименование органа исполнительной власти субъекта Российской Федерации, местной администрации муниципального образования (иного государственного (муниципального) органа, организации), ответственного за достижение показателя.</w:t>
      </w:r>
    </w:p>
  </w:footnote>
  <w:footnote w:id="6">
    <w:p w14:paraId="2BF05FFE" w14:textId="77777777" w:rsidR="00D36EC6" w:rsidRDefault="00D36EC6" w:rsidP="00953835">
      <w:pPr>
        <w:spacing w:after="0" w:line="240" w:lineRule="auto"/>
        <w:jc w:val="both"/>
      </w:pPr>
      <w:r w:rsidRPr="003C449D">
        <w:rPr>
          <w:rStyle w:val="a9"/>
          <w:rFonts w:ascii="Times New Roman" w:hAnsi="Times New Roman"/>
          <w:sz w:val="16"/>
          <w:szCs w:val="16"/>
        </w:rPr>
        <w:footnoteRef/>
      </w:r>
      <w:r w:rsidRPr="003C449D">
        <w:rPr>
          <w:rFonts w:ascii="Times New Roman" w:hAnsi="Times New Roman"/>
          <w:sz w:val="16"/>
          <w:szCs w:val="16"/>
        </w:rPr>
        <w:t xml:space="preserve"> На бумажном носителе и/или в региональной</w:t>
      </w:r>
      <w:r w:rsidRPr="00565ECD">
        <w:rPr>
          <w:rFonts w:ascii="Times New Roman" w:hAnsi="Times New Roman"/>
          <w:sz w:val="16"/>
          <w:szCs w:val="16"/>
        </w:rPr>
        <w:t xml:space="preserve"> системе по мере ввода в опытную эксплуатацию компонентов и модулей указывается государственная информационная система, региональная система или иная информационная система, содержащая информацию о показателях и их значениях (при наличии).</w:t>
      </w:r>
    </w:p>
  </w:footnote>
  <w:footnote w:id="7">
    <w:p w14:paraId="49FA963B" w14:textId="28732B54" w:rsidR="00D36EC6" w:rsidRPr="00064898" w:rsidRDefault="00D36EC6" w:rsidP="00F07621">
      <w:pPr>
        <w:pStyle w:val="a7"/>
        <w:spacing w:after="0"/>
        <w:rPr>
          <w:rFonts w:ascii="Times New Roman" w:hAnsi="Times New Roman"/>
          <w:sz w:val="16"/>
          <w:szCs w:val="16"/>
        </w:rPr>
      </w:pPr>
      <w:r w:rsidRPr="00431862">
        <w:rPr>
          <w:rStyle w:val="a9"/>
          <w:rFonts w:ascii="Times New Roman" w:hAnsi="Times New Roman"/>
          <w:sz w:val="16"/>
          <w:szCs w:val="16"/>
        </w:rPr>
        <w:footnoteRef/>
      </w:r>
      <w:r w:rsidRPr="00431862">
        <w:rPr>
          <w:rFonts w:ascii="Times New Roman" w:hAnsi="Times New Roman"/>
          <w:sz w:val="16"/>
          <w:szCs w:val="16"/>
        </w:rPr>
        <w:t xml:space="preserve"> </w:t>
      </w:r>
      <w:r w:rsidRPr="00F50596">
        <w:rPr>
          <w:rFonts w:ascii="Times New Roman" w:hAnsi="Times New Roman"/>
          <w:sz w:val="16"/>
          <w:szCs w:val="16"/>
        </w:rPr>
        <w:t xml:space="preserve">Заполняется при наличии соответствующих показателей в паспорте комплекса процессных мероприятий </w:t>
      </w:r>
      <w:r w:rsidRPr="00431862"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z w:val="16"/>
          <w:szCs w:val="16"/>
        </w:rPr>
        <w:t xml:space="preserve"> учетом выбранной периодичности наблюдения</w:t>
      </w:r>
      <w:r w:rsidRPr="000A6871">
        <w:rPr>
          <w:rFonts w:ascii="Times New Roman" w:hAnsi="Times New Roman"/>
          <w:sz w:val="16"/>
          <w:szCs w:val="16"/>
        </w:rPr>
        <w:t>.</w:t>
      </w:r>
    </w:p>
  </w:footnote>
  <w:footnote w:id="8">
    <w:p w14:paraId="2D624467" w14:textId="762ADD33" w:rsidR="00D36EC6" w:rsidRPr="004B0ED5" w:rsidRDefault="00D36EC6" w:rsidP="00F50596">
      <w:pPr>
        <w:pStyle w:val="a7"/>
        <w:spacing w:after="0"/>
        <w:rPr>
          <w:rFonts w:ascii="Times New Roman" w:hAnsi="Times New Roman"/>
          <w:sz w:val="16"/>
          <w:szCs w:val="16"/>
        </w:rPr>
      </w:pPr>
      <w:r w:rsidRPr="004B0ED5">
        <w:rPr>
          <w:rStyle w:val="a9"/>
          <w:rFonts w:ascii="Times New Roman" w:hAnsi="Times New Roman"/>
          <w:sz w:val="16"/>
          <w:szCs w:val="16"/>
        </w:rPr>
        <w:footnoteRef/>
      </w:r>
      <w:r w:rsidRPr="004B0ED5">
        <w:rPr>
          <w:rFonts w:ascii="Times New Roman" w:hAnsi="Times New Roman"/>
          <w:sz w:val="16"/>
          <w:szCs w:val="16"/>
        </w:rPr>
        <w:t xml:space="preserve"> </w:t>
      </w:r>
      <w:r w:rsidRPr="00064898">
        <w:rPr>
          <w:rFonts w:ascii="Times New Roman" w:hAnsi="Times New Roman"/>
          <w:sz w:val="16"/>
          <w:szCs w:val="16"/>
        </w:rPr>
        <w:t>Заполняется с учетом установленной периодичности в таблице 2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9">
    <w:p w14:paraId="2DE6FDA2" w14:textId="77777777" w:rsidR="00D36EC6" w:rsidRDefault="00D36EC6" w:rsidP="00C26A3B">
      <w:pPr>
        <w:pStyle w:val="a7"/>
        <w:spacing w:after="0" w:line="240" w:lineRule="auto"/>
      </w:pPr>
      <w:r w:rsidRPr="0046505B">
        <w:rPr>
          <w:rStyle w:val="a9"/>
          <w:rFonts w:ascii="Times New Roman" w:hAnsi="Times New Roman"/>
          <w:sz w:val="16"/>
          <w:szCs w:val="16"/>
        </w:rPr>
        <w:footnoteRef/>
      </w:r>
      <w:r w:rsidRPr="0046505B">
        <w:rPr>
          <w:rFonts w:ascii="Times New Roman" w:hAnsi="Times New Roman"/>
          <w:sz w:val="16"/>
          <w:szCs w:val="16"/>
        </w:rPr>
        <w:t xml:space="preserve"> Указывается тип мероприятия (результата) в соответствии с Методическими рекомендациями.</w:t>
      </w:r>
    </w:p>
  </w:footnote>
  <w:footnote w:id="10">
    <w:p w14:paraId="119CFE01" w14:textId="77777777" w:rsidR="00D36EC6" w:rsidRDefault="00D36EC6" w:rsidP="00C26A3B">
      <w:pPr>
        <w:spacing w:after="0" w:line="240" w:lineRule="auto"/>
      </w:pPr>
      <w:r w:rsidRPr="0046505B">
        <w:rPr>
          <w:rStyle w:val="a9"/>
          <w:rFonts w:ascii="Times New Roman" w:hAnsi="Times New Roman"/>
          <w:sz w:val="16"/>
          <w:szCs w:val="16"/>
        </w:rPr>
        <w:footnoteRef/>
      </w:r>
      <w:r w:rsidRPr="0046505B">
        <w:rPr>
          <w:rFonts w:ascii="Times New Roman" w:hAnsi="Times New Roman"/>
          <w:sz w:val="16"/>
          <w:szCs w:val="16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1">
    <w:p w14:paraId="4EC93126" w14:textId="77777777" w:rsidR="00D36EC6" w:rsidRDefault="00D36EC6" w:rsidP="00EE618E">
      <w:pPr>
        <w:pStyle w:val="a7"/>
        <w:spacing w:after="0" w:line="240" w:lineRule="auto"/>
      </w:pPr>
      <w:r w:rsidRPr="00EE618E">
        <w:rPr>
          <w:rStyle w:val="a9"/>
          <w:rFonts w:ascii="Times New Roman" w:hAnsi="Times New Roman"/>
          <w:sz w:val="16"/>
          <w:szCs w:val="16"/>
        </w:rPr>
        <w:footnoteRef/>
      </w:r>
      <w:r w:rsidRPr="00EE618E">
        <w:rPr>
          <w:rFonts w:ascii="Times New Roman" w:hAnsi="Times New Roman"/>
          <w:sz w:val="16"/>
          <w:szCs w:val="16"/>
        </w:rPr>
        <w:t xml:space="preserve"> Таблица 1 раздела «Финансовое обеспечение </w:t>
      </w:r>
      <w:r>
        <w:rPr>
          <w:rFonts w:ascii="Times New Roman" w:hAnsi="Times New Roman"/>
          <w:sz w:val="16"/>
          <w:szCs w:val="16"/>
        </w:rPr>
        <w:t>комплекса процессных мероприятий</w:t>
      </w:r>
      <w:r w:rsidRPr="00EE618E">
        <w:rPr>
          <w:rFonts w:ascii="Times New Roman" w:hAnsi="Times New Roman"/>
          <w:sz w:val="16"/>
          <w:szCs w:val="16"/>
        </w:rPr>
        <w:t xml:space="preserve">» заполняется для </w:t>
      </w:r>
      <w:r>
        <w:rPr>
          <w:rFonts w:ascii="Times New Roman" w:hAnsi="Times New Roman"/>
          <w:sz w:val="16"/>
          <w:szCs w:val="16"/>
        </w:rPr>
        <w:t>комплекса процессных мероприятий, реализуемого в составе государственной программы</w:t>
      </w:r>
      <w:r w:rsidRPr="00EE618E">
        <w:rPr>
          <w:rFonts w:ascii="Times New Roman" w:hAnsi="Times New Roman"/>
          <w:sz w:val="16"/>
          <w:szCs w:val="16"/>
        </w:rPr>
        <w:t xml:space="preserve">, а таблица 2 – для </w:t>
      </w:r>
      <w:r>
        <w:rPr>
          <w:rFonts w:ascii="Times New Roman" w:hAnsi="Times New Roman"/>
          <w:sz w:val="16"/>
          <w:szCs w:val="16"/>
        </w:rPr>
        <w:t xml:space="preserve">комплекса </w:t>
      </w:r>
      <w:r w:rsidRPr="00A76824">
        <w:rPr>
          <w:rFonts w:ascii="Times New Roman" w:hAnsi="Times New Roman"/>
          <w:sz w:val="16"/>
          <w:szCs w:val="16"/>
        </w:rPr>
        <w:t>процессных мероприятий, реализуемого в составе муниципальной программы.</w:t>
      </w:r>
    </w:p>
  </w:footnote>
  <w:footnote w:id="12">
    <w:p w14:paraId="176F4EE8" w14:textId="77777777" w:rsidR="00D36EC6" w:rsidRDefault="00D36EC6" w:rsidP="00EE618E">
      <w:pPr>
        <w:pStyle w:val="a7"/>
        <w:spacing w:after="0" w:line="240" w:lineRule="auto"/>
        <w:jc w:val="both"/>
      </w:pPr>
      <w:r w:rsidRPr="00A76824">
        <w:rPr>
          <w:rStyle w:val="a9"/>
          <w:rFonts w:ascii="Times New Roman" w:hAnsi="Times New Roman"/>
          <w:sz w:val="16"/>
          <w:szCs w:val="16"/>
        </w:rPr>
        <w:footnoteRef/>
      </w:r>
      <w:r w:rsidRPr="00A76824">
        <w:rPr>
          <w:rFonts w:ascii="Times New Roman" w:hAnsi="Times New Roman"/>
          <w:sz w:val="16"/>
          <w:szCs w:val="16"/>
        </w:rPr>
        <w:t xml:space="preserve"> В случае отсутствия финансового обеспечения за счет отдельных источников финансирования, такие источники не приводятся.</w:t>
      </w:r>
    </w:p>
  </w:footnote>
  <w:footnote w:id="13">
    <w:p w14:paraId="67D92476" w14:textId="77777777" w:rsidR="00D36EC6" w:rsidRDefault="00D36EC6" w:rsidP="009263A7">
      <w:pPr>
        <w:spacing w:after="0" w:line="240" w:lineRule="auto"/>
        <w:jc w:val="both"/>
      </w:pPr>
      <w:r w:rsidRPr="009263A7">
        <w:rPr>
          <w:rStyle w:val="a9"/>
          <w:rFonts w:ascii="Times New Roman" w:hAnsi="Times New Roman"/>
          <w:sz w:val="16"/>
          <w:szCs w:val="16"/>
        </w:rPr>
        <w:footnoteRef/>
      </w:r>
      <w:r w:rsidRPr="009263A7">
        <w:rPr>
          <w:rFonts w:ascii="Times New Roman" w:hAnsi="Times New Roman"/>
          <w:sz w:val="16"/>
          <w:szCs w:val="16"/>
        </w:rPr>
        <w:t xml:space="preserve"> Допускается указание даты наступления контрольной точки без указания года (для контрольных точек постоянного характера, повторяющихся ежегодно).</w:t>
      </w:r>
    </w:p>
  </w:footnote>
  <w:footnote w:id="14">
    <w:p w14:paraId="1058B270" w14:textId="77777777" w:rsidR="00D36EC6" w:rsidRDefault="00D36EC6" w:rsidP="00BE1050">
      <w:pPr>
        <w:pStyle w:val="a7"/>
        <w:spacing w:after="0"/>
      </w:pPr>
      <w:r w:rsidRPr="00BE1050">
        <w:rPr>
          <w:rStyle w:val="a9"/>
          <w:rFonts w:ascii="Times New Roman" w:hAnsi="Times New Roman"/>
          <w:sz w:val="16"/>
          <w:szCs w:val="16"/>
        </w:rPr>
        <w:footnoteRef/>
      </w:r>
      <w:r w:rsidRPr="00BE1050">
        <w:rPr>
          <w:rFonts w:ascii="Times New Roman" w:hAnsi="Times New Roman"/>
        </w:rPr>
        <w:t xml:space="preserve"> </w:t>
      </w:r>
      <w:r w:rsidRPr="00BE1050">
        <w:rPr>
          <w:rFonts w:ascii="Times New Roman" w:hAnsi="Times New Roman"/>
          <w:sz w:val="16"/>
          <w:szCs w:val="16"/>
        </w:rPr>
        <w:t>Указывается</w:t>
      </w:r>
      <w:r w:rsidRPr="009263A7">
        <w:rPr>
          <w:rFonts w:ascii="Times New Roman" w:hAnsi="Times New Roman"/>
          <w:sz w:val="16"/>
          <w:szCs w:val="16"/>
        </w:rPr>
        <w:t xml:space="preserve"> вид документа, подтверждающий факт достижения контрольной точки.</w:t>
      </w:r>
    </w:p>
  </w:footnote>
  <w:footnote w:id="15">
    <w:p w14:paraId="35C237EC" w14:textId="77777777" w:rsidR="00D36EC6" w:rsidRDefault="00D36EC6" w:rsidP="00BE1050">
      <w:pPr>
        <w:spacing w:after="0" w:line="240" w:lineRule="auto"/>
        <w:jc w:val="both"/>
      </w:pPr>
      <w:r w:rsidRPr="009263A7">
        <w:rPr>
          <w:rStyle w:val="a9"/>
          <w:rFonts w:ascii="Times New Roman" w:hAnsi="Times New Roman"/>
          <w:sz w:val="16"/>
          <w:szCs w:val="16"/>
        </w:rPr>
        <w:footnoteRef/>
      </w:r>
      <w:r w:rsidRPr="009263A7">
        <w:rPr>
          <w:rFonts w:ascii="Times New Roman" w:hAnsi="Times New Roman"/>
          <w:sz w:val="16"/>
          <w:szCs w:val="16"/>
        </w:rPr>
        <w:t xml:space="preserve"> На бумажном носителе и/или в региональной системе по мере ввода в опытную эксплуатацию компонентов и модулей указывается государственная информационная система, региональная система или иная информационная система, содержащая информацию о показателях и их значениях (при наличии).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371"/>
    <w:multiLevelType w:val="multilevel"/>
    <w:tmpl w:val="62444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 w15:restartNumberingAfterBreak="0">
    <w:nsid w:val="047707B2"/>
    <w:multiLevelType w:val="hybridMultilevel"/>
    <w:tmpl w:val="0F40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19F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9E25FE4"/>
    <w:multiLevelType w:val="hybridMultilevel"/>
    <w:tmpl w:val="DA70741E"/>
    <w:lvl w:ilvl="0" w:tplc="D0C8FFA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0D011D4D"/>
    <w:multiLevelType w:val="hybridMultilevel"/>
    <w:tmpl w:val="1428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12C4A"/>
    <w:multiLevelType w:val="hybridMultilevel"/>
    <w:tmpl w:val="829622BE"/>
    <w:lvl w:ilvl="0" w:tplc="CBCAB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CF1F39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4954D40"/>
    <w:multiLevelType w:val="hybridMultilevel"/>
    <w:tmpl w:val="A2B2EDDA"/>
    <w:lvl w:ilvl="0" w:tplc="7764B0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F65B5"/>
    <w:multiLevelType w:val="hybridMultilevel"/>
    <w:tmpl w:val="F02C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82C31"/>
    <w:multiLevelType w:val="hybridMultilevel"/>
    <w:tmpl w:val="31F6F60E"/>
    <w:lvl w:ilvl="0" w:tplc="C1FEA1F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61085"/>
    <w:multiLevelType w:val="hybridMultilevel"/>
    <w:tmpl w:val="CEECDA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0CB7860"/>
    <w:multiLevelType w:val="hybridMultilevel"/>
    <w:tmpl w:val="AB2C6350"/>
    <w:lvl w:ilvl="0" w:tplc="5CA221C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4B8E8CA">
      <w:numFmt w:val="bullet"/>
      <w:lvlText w:val="•"/>
      <w:lvlJc w:val="left"/>
      <w:pPr>
        <w:ind w:left="5080" w:hanging="281"/>
      </w:pPr>
      <w:rPr>
        <w:rFonts w:hint="default"/>
      </w:rPr>
    </w:lvl>
    <w:lvl w:ilvl="2" w:tplc="171038C8">
      <w:numFmt w:val="bullet"/>
      <w:lvlText w:val="•"/>
      <w:lvlJc w:val="left"/>
      <w:pPr>
        <w:ind w:left="5675" w:hanging="281"/>
      </w:pPr>
      <w:rPr>
        <w:rFonts w:hint="default"/>
      </w:rPr>
    </w:lvl>
    <w:lvl w:ilvl="3" w:tplc="9E664254">
      <w:numFmt w:val="bullet"/>
      <w:lvlText w:val="•"/>
      <w:lvlJc w:val="left"/>
      <w:pPr>
        <w:ind w:left="6271" w:hanging="281"/>
      </w:pPr>
      <w:rPr>
        <w:rFonts w:hint="default"/>
      </w:rPr>
    </w:lvl>
    <w:lvl w:ilvl="4" w:tplc="DC183A22">
      <w:numFmt w:val="bullet"/>
      <w:lvlText w:val="•"/>
      <w:lvlJc w:val="left"/>
      <w:pPr>
        <w:ind w:left="6866" w:hanging="281"/>
      </w:pPr>
      <w:rPr>
        <w:rFonts w:hint="default"/>
      </w:rPr>
    </w:lvl>
    <w:lvl w:ilvl="5" w:tplc="7C483F76">
      <w:numFmt w:val="bullet"/>
      <w:lvlText w:val="•"/>
      <w:lvlJc w:val="left"/>
      <w:pPr>
        <w:ind w:left="7462" w:hanging="281"/>
      </w:pPr>
      <w:rPr>
        <w:rFonts w:hint="default"/>
      </w:rPr>
    </w:lvl>
    <w:lvl w:ilvl="6" w:tplc="EBB055C6">
      <w:numFmt w:val="bullet"/>
      <w:lvlText w:val="•"/>
      <w:lvlJc w:val="left"/>
      <w:pPr>
        <w:ind w:left="8057" w:hanging="281"/>
      </w:pPr>
      <w:rPr>
        <w:rFonts w:hint="default"/>
      </w:rPr>
    </w:lvl>
    <w:lvl w:ilvl="7" w:tplc="0ADA8AD4">
      <w:numFmt w:val="bullet"/>
      <w:lvlText w:val="•"/>
      <w:lvlJc w:val="left"/>
      <w:pPr>
        <w:ind w:left="8653" w:hanging="281"/>
      </w:pPr>
      <w:rPr>
        <w:rFonts w:hint="default"/>
      </w:rPr>
    </w:lvl>
    <w:lvl w:ilvl="8" w:tplc="5FBE4F3E">
      <w:numFmt w:val="bullet"/>
      <w:lvlText w:val="•"/>
      <w:lvlJc w:val="left"/>
      <w:pPr>
        <w:ind w:left="9248" w:hanging="281"/>
      </w:pPr>
      <w:rPr>
        <w:rFonts w:hint="default"/>
      </w:rPr>
    </w:lvl>
  </w:abstractNum>
  <w:abstractNum w:abstractNumId="12" w15:restartNumberingAfterBreak="0">
    <w:nsid w:val="4A985E84"/>
    <w:multiLevelType w:val="hybridMultilevel"/>
    <w:tmpl w:val="578642B8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F083EAF"/>
    <w:multiLevelType w:val="hybridMultilevel"/>
    <w:tmpl w:val="F2706046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A205E"/>
    <w:multiLevelType w:val="hybridMultilevel"/>
    <w:tmpl w:val="31F6F60E"/>
    <w:lvl w:ilvl="0" w:tplc="C1FEA1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51C0C"/>
    <w:multiLevelType w:val="hybridMultilevel"/>
    <w:tmpl w:val="79424C66"/>
    <w:lvl w:ilvl="0" w:tplc="84E016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5835DF"/>
    <w:multiLevelType w:val="hybridMultilevel"/>
    <w:tmpl w:val="19C4C508"/>
    <w:lvl w:ilvl="0" w:tplc="09E608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BC97F45"/>
    <w:multiLevelType w:val="hybridMultilevel"/>
    <w:tmpl w:val="6ECCEE5C"/>
    <w:lvl w:ilvl="0" w:tplc="EBBE7916">
      <w:start w:val="1"/>
      <w:numFmt w:val="upperRoman"/>
      <w:suff w:val="space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60D060E0"/>
    <w:multiLevelType w:val="hybridMultilevel"/>
    <w:tmpl w:val="83D2744A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92BFE"/>
    <w:multiLevelType w:val="hybridMultilevel"/>
    <w:tmpl w:val="40DA662A"/>
    <w:lvl w:ilvl="0" w:tplc="9C6443EC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E824FC"/>
    <w:multiLevelType w:val="hybridMultilevel"/>
    <w:tmpl w:val="33C2F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54FFB"/>
    <w:multiLevelType w:val="hybridMultilevel"/>
    <w:tmpl w:val="F6D6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76E2A"/>
    <w:multiLevelType w:val="hybridMultilevel"/>
    <w:tmpl w:val="BCBA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19"/>
  </w:num>
  <w:num w:numId="5">
    <w:abstractNumId w:val="11"/>
  </w:num>
  <w:num w:numId="6">
    <w:abstractNumId w:val="12"/>
  </w:num>
  <w:num w:numId="7">
    <w:abstractNumId w:val="6"/>
  </w:num>
  <w:num w:numId="8">
    <w:abstractNumId w:val="2"/>
  </w:num>
  <w:num w:numId="9">
    <w:abstractNumId w:val="15"/>
  </w:num>
  <w:num w:numId="10">
    <w:abstractNumId w:val="3"/>
  </w:num>
  <w:num w:numId="11">
    <w:abstractNumId w:val="16"/>
  </w:num>
  <w:num w:numId="12">
    <w:abstractNumId w:val="21"/>
  </w:num>
  <w:num w:numId="13">
    <w:abstractNumId w:val="8"/>
  </w:num>
  <w:num w:numId="14">
    <w:abstractNumId w:val="13"/>
  </w:num>
  <w:num w:numId="15">
    <w:abstractNumId w:val="18"/>
  </w:num>
  <w:num w:numId="16">
    <w:abstractNumId w:val="4"/>
  </w:num>
  <w:num w:numId="17">
    <w:abstractNumId w:val="20"/>
  </w:num>
  <w:num w:numId="18">
    <w:abstractNumId w:val="14"/>
  </w:num>
  <w:num w:numId="19">
    <w:abstractNumId w:val="9"/>
  </w:num>
  <w:num w:numId="20">
    <w:abstractNumId w:val="0"/>
  </w:num>
  <w:num w:numId="21">
    <w:abstractNumId w:val="1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F5"/>
    <w:rsid w:val="00005413"/>
    <w:rsid w:val="00005A29"/>
    <w:rsid w:val="000070F0"/>
    <w:rsid w:val="000149AB"/>
    <w:rsid w:val="00014E77"/>
    <w:rsid w:val="00017D8A"/>
    <w:rsid w:val="0002014B"/>
    <w:rsid w:val="00020D2C"/>
    <w:rsid w:val="0002114B"/>
    <w:rsid w:val="00022E3A"/>
    <w:rsid w:val="00024969"/>
    <w:rsid w:val="00027272"/>
    <w:rsid w:val="000355C5"/>
    <w:rsid w:val="0003577A"/>
    <w:rsid w:val="000365DD"/>
    <w:rsid w:val="00036E80"/>
    <w:rsid w:val="00037607"/>
    <w:rsid w:val="000437A0"/>
    <w:rsid w:val="000439F0"/>
    <w:rsid w:val="0004447C"/>
    <w:rsid w:val="00044EAA"/>
    <w:rsid w:val="00045038"/>
    <w:rsid w:val="00045F7E"/>
    <w:rsid w:val="000473C2"/>
    <w:rsid w:val="00047AC3"/>
    <w:rsid w:val="00051EBB"/>
    <w:rsid w:val="00052C0D"/>
    <w:rsid w:val="0005373C"/>
    <w:rsid w:val="0005636C"/>
    <w:rsid w:val="00057BB5"/>
    <w:rsid w:val="00057C7B"/>
    <w:rsid w:val="0006207F"/>
    <w:rsid w:val="0006254A"/>
    <w:rsid w:val="00062A34"/>
    <w:rsid w:val="00064898"/>
    <w:rsid w:val="00070CA1"/>
    <w:rsid w:val="000710EB"/>
    <w:rsid w:val="0007225F"/>
    <w:rsid w:val="00073408"/>
    <w:rsid w:val="00073A9C"/>
    <w:rsid w:val="00075DBE"/>
    <w:rsid w:val="0007701A"/>
    <w:rsid w:val="00077A3E"/>
    <w:rsid w:val="00082FD3"/>
    <w:rsid w:val="000844AE"/>
    <w:rsid w:val="0008500A"/>
    <w:rsid w:val="00091C6B"/>
    <w:rsid w:val="00091F81"/>
    <w:rsid w:val="000935EF"/>
    <w:rsid w:val="00094424"/>
    <w:rsid w:val="00095786"/>
    <w:rsid w:val="000968DE"/>
    <w:rsid w:val="000A1B05"/>
    <w:rsid w:val="000A2EEF"/>
    <w:rsid w:val="000A3F3A"/>
    <w:rsid w:val="000A58B0"/>
    <w:rsid w:val="000B0EF7"/>
    <w:rsid w:val="000B1384"/>
    <w:rsid w:val="000B15F1"/>
    <w:rsid w:val="000B1BA5"/>
    <w:rsid w:val="000B1C1B"/>
    <w:rsid w:val="000B2A3B"/>
    <w:rsid w:val="000B2F33"/>
    <w:rsid w:val="000B2FA7"/>
    <w:rsid w:val="000B3576"/>
    <w:rsid w:val="000B3D26"/>
    <w:rsid w:val="000B50AA"/>
    <w:rsid w:val="000B5859"/>
    <w:rsid w:val="000C026C"/>
    <w:rsid w:val="000C2D76"/>
    <w:rsid w:val="000C3E2B"/>
    <w:rsid w:val="000C5CE9"/>
    <w:rsid w:val="000C62EB"/>
    <w:rsid w:val="000C6B12"/>
    <w:rsid w:val="000D092C"/>
    <w:rsid w:val="000D1C5B"/>
    <w:rsid w:val="000D3305"/>
    <w:rsid w:val="000D3A3F"/>
    <w:rsid w:val="000D3AA6"/>
    <w:rsid w:val="000D3D30"/>
    <w:rsid w:val="000D3D89"/>
    <w:rsid w:val="000D4110"/>
    <w:rsid w:val="000D415F"/>
    <w:rsid w:val="000D61EE"/>
    <w:rsid w:val="000E0811"/>
    <w:rsid w:val="000E09E1"/>
    <w:rsid w:val="000E1C89"/>
    <w:rsid w:val="000E2AC8"/>
    <w:rsid w:val="000E3B90"/>
    <w:rsid w:val="000E6900"/>
    <w:rsid w:val="000E7B59"/>
    <w:rsid w:val="000F0BDA"/>
    <w:rsid w:val="000F2EDA"/>
    <w:rsid w:val="000F34D4"/>
    <w:rsid w:val="000F50F4"/>
    <w:rsid w:val="000F5DA2"/>
    <w:rsid w:val="001017FE"/>
    <w:rsid w:val="00102473"/>
    <w:rsid w:val="00103607"/>
    <w:rsid w:val="00104CB2"/>
    <w:rsid w:val="00104CBD"/>
    <w:rsid w:val="00106CF3"/>
    <w:rsid w:val="00107EC1"/>
    <w:rsid w:val="00112BF9"/>
    <w:rsid w:val="00114214"/>
    <w:rsid w:val="00114DEB"/>
    <w:rsid w:val="00115394"/>
    <w:rsid w:val="0011587B"/>
    <w:rsid w:val="00116DC3"/>
    <w:rsid w:val="001203AC"/>
    <w:rsid w:val="001212DB"/>
    <w:rsid w:val="00121F7C"/>
    <w:rsid w:val="001229CC"/>
    <w:rsid w:val="00123820"/>
    <w:rsid w:val="00123E89"/>
    <w:rsid w:val="001313EB"/>
    <w:rsid w:val="001326CF"/>
    <w:rsid w:val="0013285B"/>
    <w:rsid w:val="00132FCC"/>
    <w:rsid w:val="0013347C"/>
    <w:rsid w:val="00135232"/>
    <w:rsid w:val="001377E0"/>
    <w:rsid w:val="00141812"/>
    <w:rsid w:val="00141F03"/>
    <w:rsid w:val="00143024"/>
    <w:rsid w:val="0014392E"/>
    <w:rsid w:val="001440CB"/>
    <w:rsid w:val="00147DC3"/>
    <w:rsid w:val="00147DC8"/>
    <w:rsid w:val="00152A99"/>
    <w:rsid w:val="0015538F"/>
    <w:rsid w:val="001560FC"/>
    <w:rsid w:val="0015613D"/>
    <w:rsid w:val="00156FE0"/>
    <w:rsid w:val="001603F7"/>
    <w:rsid w:val="0016216D"/>
    <w:rsid w:val="00163321"/>
    <w:rsid w:val="00166F07"/>
    <w:rsid w:val="00167731"/>
    <w:rsid w:val="00167D51"/>
    <w:rsid w:val="00167D62"/>
    <w:rsid w:val="00170017"/>
    <w:rsid w:val="001703C4"/>
    <w:rsid w:val="00171465"/>
    <w:rsid w:val="00171C83"/>
    <w:rsid w:val="00175BCF"/>
    <w:rsid w:val="00181839"/>
    <w:rsid w:val="00182E58"/>
    <w:rsid w:val="00183024"/>
    <w:rsid w:val="001833BE"/>
    <w:rsid w:val="00184488"/>
    <w:rsid w:val="00186594"/>
    <w:rsid w:val="00190723"/>
    <w:rsid w:val="00190F69"/>
    <w:rsid w:val="001928EF"/>
    <w:rsid w:val="001931E6"/>
    <w:rsid w:val="00193C90"/>
    <w:rsid w:val="001961B3"/>
    <w:rsid w:val="00197D45"/>
    <w:rsid w:val="001A1D04"/>
    <w:rsid w:val="001A3254"/>
    <w:rsid w:val="001A52F9"/>
    <w:rsid w:val="001A73B5"/>
    <w:rsid w:val="001B1647"/>
    <w:rsid w:val="001B1FD8"/>
    <w:rsid w:val="001B2C79"/>
    <w:rsid w:val="001B2D23"/>
    <w:rsid w:val="001B4273"/>
    <w:rsid w:val="001B4507"/>
    <w:rsid w:val="001B46E6"/>
    <w:rsid w:val="001B5437"/>
    <w:rsid w:val="001B774C"/>
    <w:rsid w:val="001B77FD"/>
    <w:rsid w:val="001C0125"/>
    <w:rsid w:val="001C1783"/>
    <w:rsid w:val="001C267D"/>
    <w:rsid w:val="001C30A6"/>
    <w:rsid w:val="001C5F01"/>
    <w:rsid w:val="001D042F"/>
    <w:rsid w:val="001D0B80"/>
    <w:rsid w:val="001D0E4E"/>
    <w:rsid w:val="001D0E5E"/>
    <w:rsid w:val="001D1B8E"/>
    <w:rsid w:val="001D2736"/>
    <w:rsid w:val="001D332A"/>
    <w:rsid w:val="001D4047"/>
    <w:rsid w:val="001D4CFB"/>
    <w:rsid w:val="001D650C"/>
    <w:rsid w:val="001D6B5A"/>
    <w:rsid w:val="001E1B9D"/>
    <w:rsid w:val="001E40B0"/>
    <w:rsid w:val="001E6D1B"/>
    <w:rsid w:val="001E76F4"/>
    <w:rsid w:val="001F436B"/>
    <w:rsid w:val="001F6035"/>
    <w:rsid w:val="001F7481"/>
    <w:rsid w:val="001F7D1A"/>
    <w:rsid w:val="0020023D"/>
    <w:rsid w:val="00203CD5"/>
    <w:rsid w:val="002043E8"/>
    <w:rsid w:val="00204B7D"/>
    <w:rsid w:val="00205972"/>
    <w:rsid w:val="00206DA1"/>
    <w:rsid w:val="002070AB"/>
    <w:rsid w:val="00210BB7"/>
    <w:rsid w:val="00214069"/>
    <w:rsid w:val="00216E4B"/>
    <w:rsid w:val="002201F8"/>
    <w:rsid w:val="002204B2"/>
    <w:rsid w:val="00220D4B"/>
    <w:rsid w:val="00221232"/>
    <w:rsid w:val="00222A0A"/>
    <w:rsid w:val="00222E8C"/>
    <w:rsid w:val="00223C41"/>
    <w:rsid w:val="002258E1"/>
    <w:rsid w:val="00227067"/>
    <w:rsid w:val="002328ED"/>
    <w:rsid w:val="00235EC6"/>
    <w:rsid w:val="00236E0D"/>
    <w:rsid w:val="00240624"/>
    <w:rsid w:val="002416E3"/>
    <w:rsid w:val="002436DC"/>
    <w:rsid w:val="00243879"/>
    <w:rsid w:val="0024467A"/>
    <w:rsid w:val="002455BF"/>
    <w:rsid w:val="00246CDE"/>
    <w:rsid w:val="00250359"/>
    <w:rsid w:val="0025492B"/>
    <w:rsid w:val="00254EB1"/>
    <w:rsid w:val="0025565C"/>
    <w:rsid w:val="002569FE"/>
    <w:rsid w:val="002605D0"/>
    <w:rsid w:val="00260BEE"/>
    <w:rsid w:val="0026104E"/>
    <w:rsid w:val="0026164F"/>
    <w:rsid w:val="00261D85"/>
    <w:rsid w:val="00262727"/>
    <w:rsid w:val="00264105"/>
    <w:rsid w:val="0026473A"/>
    <w:rsid w:val="0027011B"/>
    <w:rsid w:val="002701BE"/>
    <w:rsid w:val="00270E57"/>
    <w:rsid w:val="00271D8A"/>
    <w:rsid w:val="00273412"/>
    <w:rsid w:val="00273F48"/>
    <w:rsid w:val="00281410"/>
    <w:rsid w:val="00281B6F"/>
    <w:rsid w:val="00281B92"/>
    <w:rsid w:val="002829F1"/>
    <w:rsid w:val="00282E78"/>
    <w:rsid w:val="0028794A"/>
    <w:rsid w:val="00290978"/>
    <w:rsid w:val="00291997"/>
    <w:rsid w:val="00293C68"/>
    <w:rsid w:val="0029467C"/>
    <w:rsid w:val="002947D0"/>
    <w:rsid w:val="002949FD"/>
    <w:rsid w:val="002A1AE2"/>
    <w:rsid w:val="002A4103"/>
    <w:rsid w:val="002A4B59"/>
    <w:rsid w:val="002B02D4"/>
    <w:rsid w:val="002B0AE9"/>
    <w:rsid w:val="002B1B26"/>
    <w:rsid w:val="002B3D44"/>
    <w:rsid w:val="002B7AE1"/>
    <w:rsid w:val="002C32F3"/>
    <w:rsid w:val="002C3756"/>
    <w:rsid w:val="002C6324"/>
    <w:rsid w:val="002D18ED"/>
    <w:rsid w:val="002D7397"/>
    <w:rsid w:val="002D757E"/>
    <w:rsid w:val="002D7ABA"/>
    <w:rsid w:val="002D7EE5"/>
    <w:rsid w:val="002E00A7"/>
    <w:rsid w:val="002E5303"/>
    <w:rsid w:val="002E53EA"/>
    <w:rsid w:val="002E6477"/>
    <w:rsid w:val="002E74F6"/>
    <w:rsid w:val="002F02D5"/>
    <w:rsid w:val="002F0823"/>
    <w:rsid w:val="002F2BB0"/>
    <w:rsid w:val="002F387E"/>
    <w:rsid w:val="002F4B8C"/>
    <w:rsid w:val="002F506D"/>
    <w:rsid w:val="00300755"/>
    <w:rsid w:val="00302381"/>
    <w:rsid w:val="003028A1"/>
    <w:rsid w:val="00303774"/>
    <w:rsid w:val="003056D6"/>
    <w:rsid w:val="00306F8A"/>
    <w:rsid w:val="00307658"/>
    <w:rsid w:val="00307AE3"/>
    <w:rsid w:val="00311CDD"/>
    <w:rsid w:val="00312007"/>
    <w:rsid w:val="003219AB"/>
    <w:rsid w:val="003243B4"/>
    <w:rsid w:val="00324D56"/>
    <w:rsid w:val="00324F76"/>
    <w:rsid w:val="00327A6C"/>
    <w:rsid w:val="00327C6C"/>
    <w:rsid w:val="00331DB8"/>
    <w:rsid w:val="00333A92"/>
    <w:rsid w:val="00333ABE"/>
    <w:rsid w:val="00335807"/>
    <w:rsid w:val="00336209"/>
    <w:rsid w:val="003401EC"/>
    <w:rsid w:val="00340FC4"/>
    <w:rsid w:val="00342707"/>
    <w:rsid w:val="00343D6F"/>
    <w:rsid w:val="00343E35"/>
    <w:rsid w:val="003443A7"/>
    <w:rsid w:val="003447A2"/>
    <w:rsid w:val="00347426"/>
    <w:rsid w:val="003475EA"/>
    <w:rsid w:val="00347D93"/>
    <w:rsid w:val="00351567"/>
    <w:rsid w:val="00351F6A"/>
    <w:rsid w:val="00354C63"/>
    <w:rsid w:val="00355B54"/>
    <w:rsid w:val="00355C66"/>
    <w:rsid w:val="003632A2"/>
    <w:rsid w:val="0036429A"/>
    <w:rsid w:val="00364994"/>
    <w:rsid w:val="00366EFA"/>
    <w:rsid w:val="0036731C"/>
    <w:rsid w:val="00367F82"/>
    <w:rsid w:val="003704BD"/>
    <w:rsid w:val="00373000"/>
    <w:rsid w:val="00373D24"/>
    <w:rsid w:val="00374022"/>
    <w:rsid w:val="00374859"/>
    <w:rsid w:val="003753CE"/>
    <w:rsid w:val="00375E07"/>
    <w:rsid w:val="0037720C"/>
    <w:rsid w:val="0038099B"/>
    <w:rsid w:val="003812F2"/>
    <w:rsid w:val="00383F68"/>
    <w:rsid w:val="00384B84"/>
    <w:rsid w:val="00391FA6"/>
    <w:rsid w:val="003955C6"/>
    <w:rsid w:val="00395B8D"/>
    <w:rsid w:val="00396573"/>
    <w:rsid w:val="003966D6"/>
    <w:rsid w:val="00396A94"/>
    <w:rsid w:val="00396F2C"/>
    <w:rsid w:val="003A1093"/>
    <w:rsid w:val="003A1C82"/>
    <w:rsid w:val="003A3147"/>
    <w:rsid w:val="003A4447"/>
    <w:rsid w:val="003A7F6A"/>
    <w:rsid w:val="003B08F4"/>
    <w:rsid w:val="003B12A4"/>
    <w:rsid w:val="003B6A8A"/>
    <w:rsid w:val="003B7054"/>
    <w:rsid w:val="003B7454"/>
    <w:rsid w:val="003C156B"/>
    <w:rsid w:val="003C1B6D"/>
    <w:rsid w:val="003C34FE"/>
    <w:rsid w:val="003C449D"/>
    <w:rsid w:val="003C5B64"/>
    <w:rsid w:val="003C7C11"/>
    <w:rsid w:val="003D1378"/>
    <w:rsid w:val="003D4802"/>
    <w:rsid w:val="003D58CF"/>
    <w:rsid w:val="003D618A"/>
    <w:rsid w:val="003E33F6"/>
    <w:rsid w:val="003E7441"/>
    <w:rsid w:val="003F0C1C"/>
    <w:rsid w:val="003F391E"/>
    <w:rsid w:val="003F3C91"/>
    <w:rsid w:val="003F641D"/>
    <w:rsid w:val="003F762C"/>
    <w:rsid w:val="004022A6"/>
    <w:rsid w:val="00403268"/>
    <w:rsid w:val="004039EF"/>
    <w:rsid w:val="00406E97"/>
    <w:rsid w:val="0041674D"/>
    <w:rsid w:val="004179EF"/>
    <w:rsid w:val="00422481"/>
    <w:rsid w:val="004239D9"/>
    <w:rsid w:val="00431596"/>
    <w:rsid w:val="00431862"/>
    <w:rsid w:val="004324FC"/>
    <w:rsid w:val="00432A36"/>
    <w:rsid w:val="00433A77"/>
    <w:rsid w:val="00434612"/>
    <w:rsid w:val="00437C5E"/>
    <w:rsid w:val="00441B1C"/>
    <w:rsid w:val="004436C8"/>
    <w:rsid w:val="00443BC7"/>
    <w:rsid w:val="00443F52"/>
    <w:rsid w:val="00445717"/>
    <w:rsid w:val="00446589"/>
    <w:rsid w:val="004470A6"/>
    <w:rsid w:val="00454B94"/>
    <w:rsid w:val="00454BC6"/>
    <w:rsid w:val="00455DC4"/>
    <w:rsid w:val="004561AE"/>
    <w:rsid w:val="004568D4"/>
    <w:rsid w:val="004569C5"/>
    <w:rsid w:val="00456FCA"/>
    <w:rsid w:val="004574EB"/>
    <w:rsid w:val="004628DC"/>
    <w:rsid w:val="00463A72"/>
    <w:rsid w:val="00463EC8"/>
    <w:rsid w:val="00464EFA"/>
    <w:rsid w:val="0046505B"/>
    <w:rsid w:val="00465111"/>
    <w:rsid w:val="00465A02"/>
    <w:rsid w:val="00466845"/>
    <w:rsid w:val="0046692B"/>
    <w:rsid w:val="00473D8F"/>
    <w:rsid w:val="00476151"/>
    <w:rsid w:val="00476CA6"/>
    <w:rsid w:val="00476E1C"/>
    <w:rsid w:val="00477519"/>
    <w:rsid w:val="00480A34"/>
    <w:rsid w:val="0048234F"/>
    <w:rsid w:val="004836ED"/>
    <w:rsid w:val="00484913"/>
    <w:rsid w:val="00485561"/>
    <w:rsid w:val="0048690C"/>
    <w:rsid w:val="00491F90"/>
    <w:rsid w:val="0049211F"/>
    <w:rsid w:val="004935D4"/>
    <w:rsid w:val="004940BE"/>
    <w:rsid w:val="00496754"/>
    <w:rsid w:val="004A0193"/>
    <w:rsid w:val="004A2A38"/>
    <w:rsid w:val="004A2B8D"/>
    <w:rsid w:val="004A5312"/>
    <w:rsid w:val="004B0ED5"/>
    <w:rsid w:val="004B1079"/>
    <w:rsid w:val="004B117C"/>
    <w:rsid w:val="004B147C"/>
    <w:rsid w:val="004B2DD9"/>
    <w:rsid w:val="004B3BEB"/>
    <w:rsid w:val="004B4275"/>
    <w:rsid w:val="004B44FC"/>
    <w:rsid w:val="004B5874"/>
    <w:rsid w:val="004B6825"/>
    <w:rsid w:val="004B6878"/>
    <w:rsid w:val="004B7FD1"/>
    <w:rsid w:val="004C2135"/>
    <w:rsid w:val="004C2195"/>
    <w:rsid w:val="004C3C2E"/>
    <w:rsid w:val="004C3D4C"/>
    <w:rsid w:val="004C4828"/>
    <w:rsid w:val="004D0C14"/>
    <w:rsid w:val="004D18F0"/>
    <w:rsid w:val="004D1908"/>
    <w:rsid w:val="004D1A5E"/>
    <w:rsid w:val="004D25BD"/>
    <w:rsid w:val="004D5502"/>
    <w:rsid w:val="004D55B7"/>
    <w:rsid w:val="004D5CAC"/>
    <w:rsid w:val="004D6C53"/>
    <w:rsid w:val="004D6F5B"/>
    <w:rsid w:val="004D7C9D"/>
    <w:rsid w:val="004E3165"/>
    <w:rsid w:val="004E6B4E"/>
    <w:rsid w:val="004E6C24"/>
    <w:rsid w:val="004F018F"/>
    <w:rsid w:val="004F1BAD"/>
    <w:rsid w:val="004F32E8"/>
    <w:rsid w:val="004F35B4"/>
    <w:rsid w:val="004F36D0"/>
    <w:rsid w:val="004F40A9"/>
    <w:rsid w:val="004F66D0"/>
    <w:rsid w:val="004F6777"/>
    <w:rsid w:val="004F78A2"/>
    <w:rsid w:val="004F7A83"/>
    <w:rsid w:val="004F7C63"/>
    <w:rsid w:val="00500457"/>
    <w:rsid w:val="005010B4"/>
    <w:rsid w:val="005028FF"/>
    <w:rsid w:val="0050362F"/>
    <w:rsid w:val="00503D86"/>
    <w:rsid w:val="005041A3"/>
    <w:rsid w:val="005059BE"/>
    <w:rsid w:val="005060B3"/>
    <w:rsid w:val="00507D4F"/>
    <w:rsid w:val="00510EF7"/>
    <w:rsid w:val="00512C92"/>
    <w:rsid w:val="00516CB9"/>
    <w:rsid w:val="00517501"/>
    <w:rsid w:val="00521AAC"/>
    <w:rsid w:val="00522973"/>
    <w:rsid w:val="00522993"/>
    <w:rsid w:val="00522E29"/>
    <w:rsid w:val="00523025"/>
    <w:rsid w:val="0052339A"/>
    <w:rsid w:val="00524D4C"/>
    <w:rsid w:val="00525227"/>
    <w:rsid w:val="00531AFC"/>
    <w:rsid w:val="00531BAE"/>
    <w:rsid w:val="005321D3"/>
    <w:rsid w:val="00532353"/>
    <w:rsid w:val="0053466E"/>
    <w:rsid w:val="00535D95"/>
    <w:rsid w:val="00536BD3"/>
    <w:rsid w:val="00536C2F"/>
    <w:rsid w:val="005373CE"/>
    <w:rsid w:val="00537FDA"/>
    <w:rsid w:val="005416A7"/>
    <w:rsid w:val="00541A1B"/>
    <w:rsid w:val="00541DDF"/>
    <w:rsid w:val="00543427"/>
    <w:rsid w:val="005441F1"/>
    <w:rsid w:val="00550F8C"/>
    <w:rsid w:val="005536B8"/>
    <w:rsid w:val="005550D2"/>
    <w:rsid w:val="00555426"/>
    <w:rsid w:val="00556A0B"/>
    <w:rsid w:val="005601BB"/>
    <w:rsid w:val="005639DF"/>
    <w:rsid w:val="00565C57"/>
    <w:rsid w:val="00565ECD"/>
    <w:rsid w:val="00566E1B"/>
    <w:rsid w:val="00570678"/>
    <w:rsid w:val="00574A5D"/>
    <w:rsid w:val="005755B1"/>
    <w:rsid w:val="00576F1A"/>
    <w:rsid w:val="00577723"/>
    <w:rsid w:val="005778AC"/>
    <w:rsid w:val="00577EC5"/>
    <w:rsid w:val="00582CE4"/>
    <w:rsid w:val="00583A76"/>
    <w:rsid w:val="00583C9E"/>
    <w:rsid w:val="00590432"/>
    <w:rsid w:val="00590BB5"/>
    <w:rsid w:val="005928A0"/>
    <w:rsid w:val="00592C63"/>
    <w:rsid w:val="005948A1"/>
    <w:rsid w:val="005956F6"/>
    <w:rsid w:val="0059790F"/>
    <w:rsid w:val="00597BB1"/>
    <w:rsid w:val="005A0062"/>
    <w:rsid w:val="005A18EC"/>
    <w:rsid w:val="005A30DF"/>
    <w:rsid w:val="005A4AF0"/>
    <w:rsid w:val="005A62DC"/>
    <w:rsid w:val="005A6647"/>
    <w:rsid w:val="005A717A"/>
    <w:rsid w:val="005B12FF"/>
    <w:rsid w:val="005B2251"/>
    <w:rsid w:val="005B26CD"/>
    <w:rsid w:val="005B53BE"/>
    <w:rsid w:val="005B729F"/>
    <w:rsid w:val="005B79FE"/>
    <w:rsid w:val="005C0874"/>
    <w:rsid w:val="005C095F"/>
    <w:rsid w:val="005C2E25"/>
    <w:rsid w:val="005C3AB6"/>
    <w:rsid w:val="005C3BDF"/>
    <w:rsid w:val="005C5FFC"/>
    <w:rsid w:val="005C7219"/>
    <w:rsid w:val="005D0506"/>
    <w:rsid w:val="005D084E"/>
    <w:rsid w:val="005D0C53"/>
    <w:rsid w:val="005D0F4C"/>
    <w:rsid w:val="005D0F64"/>
    <w:rsid w:val="005D12FE"/>
    <w:rsid w:val="005D189A"/>
    <w:rsid w:val="005D1959"/>
    <w:rsid w:val="005D1CFF"/>
    <w:rsid w:val="005D4C2F"/>
    <w:rsid w:val="005D7738"/>
    <w:rsid w:val="005E1A2C"/>
    <w:rsid w:val="005E1BFB"/>
    <w:rsid w:val="005E303D"/>
    <w:rsid w:val="005E3C04"/>
    <w:rsid w:val="005E53A3"/>
    <w:rsid w:val="005F1B39"/>
    <w:rsid w:val="005F2247"/>
    <w:rsid w:val="005F30EC"/>
    <w:rsid w:val="005F3680"/>
    <w:rsid w:val="005F46E8"/>
    <w:rsid w:val="005F650B"/>
    <w:rsid w:val="005F6A8A"/>
    <w:rsid w:val="005F6FAB"/>
    <w:rsid w:val="006007FB"/>
    <w:rsid w:val="00601E03"/>
    <w:rsid w:val="00602409"/>
    <w:rsid w:val="00605733"/>
    <w:rsid w:val="00605D42"/>
    <w:rsid w:val="00610742"/>
    <w:rsid w:val="00614C09"/>
    <w:rsid w:val="00616920"/>
    <w:rsid w:val="00617723"/>
    <w:rsid w:val="006204CB"/>
    <w:rsid w:val="00622022"/>
    <w:rsid w:val="00622764"/>
    <w:rsid w:val="00622E68"/>
    <w:rsid w:val="00623318"/>
    <w:rsid w:val="0062458F"/>
    <w:rsid w:val="00626589"/>
    <w:rsid w:val="00626CA3"/>
    <w:rsid w:val="00627CF9"/>
    <w:rsid w:val="0063087F"/>
    <w:rsid w:val="006314C5"/>
    <w:rsid w:val="0063267A"/>
    <w:rsid w:val="00633800"/>
    <w:rsid w:val="00634595"/>
    <w:rsid w:val="00634712"/>
    <w:rsid w:val="0063583E"/>
    <w:rsid w:val="00635A86"/>
    <w:rsid w:val="00636BF0"/>
    <w:rsid w:val="00636DAA"/>
    <w:rsid w:val="00637FA8"/>
    <w:rsid w:val="00642C7B"/>
    <w:rsid w:val="00642E2C"/>
    <w:rsid w:val="00644116"/>
    <w:rsid w:val="00644146"/>
    <w:rsid w:val="00646CC3"/>
    <w:rsid w:val="00650030"/>
    <w:rsid w:val="0065127F"/>
    <w:rsid w:val="0065194F"/>
    <w:rsid w:val="00656924"/>
    <w:rsid w:val="00657028"/>
    <w:rsid w:val="006615B8"/>
    <w:rsid w:val="00664721"/>
    <w:rsid w:val="00664AC5"/>
    <w:rsid w:val="00665344"/>
    <w:rsid w:val="006655E4"/>
    <w:rsid w:val="00666A00"/>
    <w:rsid w:val="00666ACB"/>
    <w:rsid w:val="00667F05"/>
    <w:rsid w:val="00673191"/>
    <w:rsid w:val="00674F10"/>
    <w:rsid w:val="006754AB"/>
    <w:rsid w:val="006765AB"/>
    <w:rsid w:val="006818ED"/>
    <w:rsid w:val="0068431A"/>
    <w:rsid w:val="00685E64"/>
    <w:rsid w:val="0069322A"/>
    <w:rsid w:val="00693A1F"/>
    <w:rsid w:val="006958E0"/>
    <w:rsid w:val="00696A96"/>
    <w:rsid w:val="006A0035"/>
    <w:rsid w:val="006A1CF6"/>
    <w:rsid w:val="006A2FD5"/>
    <w:rsid w:val="006A369F"/>
    <w:rsid w:val="006A45A4"/>
    <w:rsid w:val="006A6B48"/>
    <w:rsid w:val="006B0921"/>
    <w:rsid w:val="006B2768"/>
    <w:rsid w:val="006B27C6"/>
    <w:rsid w:val="006B50B8"/>
    <w:rsid w:val="006C13E8"/>
    <w:rsid w:val="006C1557"/>
    <w:rsid w:val="006C316D"/>
    <w:rsid w:val="006C3583"/>
    <w:rsid w:val="006C3DBB"/>
    <w:rsid w:val="006C4455"/>
    <w:rsid w:val="006C4500"/>
    <w:rsid w:val="006C56E6"/>
    <w:rsid w:val="006D0461"/>
    <w:rsid w:val="006D0C3B"/>
    <w:rsid w:val="006D1980"/>
    <w:rsid w:val="006D1BC0"/>
    <w:rsid w:val="006D2C52"/>
    <w:rsid w:val="006D4B06"/>
    <w:rsid w:val="006D6C32"/>
    <w:rsid w:val="006E3FC5"/>
    <w:rsid w:val="006E4DC5"/>
    <w:rsid w:val="006E5204"/>
    <w:rsid w:val="006E6056"/>
    <w:rsid w:val="006E74AB"/>
    <w:rsid w:val="006F0C91"/>
    <w:rsid w:val="006F17A0"/>
    <w:rsid w:val="006F2590"/>
    <w:rsid w:val="006F3FA5"/>
    <w:rsid w:val="006F478E"/>
    <w:rsid w:val="006F5CAD"/>
    <w:rsid w:val="006F5FDD"/>
    <w:rsid w:val="006F61F2"/>
    <w:rsid w:val="006F684C"/>
    <w:rsid w:val="006F70FC"/>
    <w:rsid w:val="0070304B"/>
    <w:rsid w:val="00705BD7"/>
    <w:rsid w:val="007069F1"/>
    <w:rsid w:val="00707AB8"/>
    <w:rsid w:val="00712E32"/>
    <w:rsid w:val="007131DE"/>
    <w:rsid w:val="007142DF"/>
    <w:rsid w:val="0071625D"/>
    <w:rsid w:val="00723172"/>
    <w:rsid w:val="007236F7"/>
    <w:rsid w:val="007275B3"/>
    <w:rsid w:val="007320FD"/>
    <w:rsid w:val="00734E50"/>
    <w:rsid w:val="0073509A"/>
    <w:rsid w:val="00736717"/>
    <w:rsid w:val="00741388"/>
    <w:rsid w:val="007419B3"/>
    <w:rsid w:val="0074224D"/>
    <w:rsid w:val="00743605"/>
    <w:rsid w:val="0074560C"/>
    <w:rsid w:val="007456E8"/>
    <w:rsid w:val="00746C5B"/>
    <w:rsid w:val="00747AA8"/>
    <w:rsid w:val="007504D9"/>
    <w:rsid w:val="00753E20"/>
    <w:rsid w:val="00756FF3"/>
    <w:rsid w:val="00762063"/>
    <w:rsid w:val="00764B52"/>
    <w:rsid w:val="00766F4D"/>
    <w:rsid w:val="00767A73"/>
    <w:rsid w:val="0077241B"/>
    <w:rsid w:val="0077285A"/>
    <w:rsid w:val="00774CCB"/>
    <w:rsid w:val="00775F5E"/>
    <w:rsid w:val="00780F00"/>
    <w:rsid w:val="0078156F"/>
    <w:rsid w:val="00783EE1"/>
    <w:rsid w:val="007845CC"/>
    <w:rsid w:val="0078612F"/>
    <w:rsid w:val="00786899"/>
    <w:rsid w:val="007901EC"/>
    <w:rsid w:val="007905C1"/>
    <w:rsid w:val="00790814"/>
    <w:rsid w:val="00797B44"/>
    <w:rsid w:val="007A0542"/>
    <w:rsid w:val="007A0F88"/>
    <w:rsid w:val="007A4110"/>
    <w:rsid w:val="007A7005"/>
    <w:rsid w:val="007B0088"/>
    <w:rsid w:val="007B1B4A"/>
    <w:rsid w:val="007B2D24"/>
    <w:rsid w:val="007B3F9D"/>
    <w:rsid w:val="007B545F"/>
    <w:rsid w:val="007B62D3"/>
    <w:rsid w:val="007B7A2A"/>
    <w:rsid w:val="007B7BFA"/>
    <w:rsid w:val="007C2184"/>
    <w:rsid w:val="007C4224"/>
    <w:rsid w:val="007C6737"/>
    <w:rsid w:val="007C6C95"/>
    <w:rsid w:val="007D6375"/>
    <w:rsid w:val="007D781D"/>
    <w:rsid w:val="007E1BA0"/>
    <w:rsid w:val="007E2C5A"/>
    <w:rsid w:val="007E578A"/>
    <w:rsid w:val="007E6471"/>
    <w:rsid w:val="007F01B5"/>
    <w:rsid w:val="007F3182"/>
    <w:rsid w:val="007F5B67"/>
    <w:rsid w:val="007F7671"/>
    <w:rsid w:val="0080132F"/>
    <w:rsid w:val="00801A8C"/>
    <w:rsid w:val="00802C91"/>
    <w:rsid w:val="00804042"/>
    <w:rsid w:val="00804CD0"/>
    <w:rsid w:val="008056D7"/>
    <w:rsid w:val="0080660A"/>
    <w:rsid w:val="008136A8"/>
    <w:rsid w:val="00815631"/>
    <w:rsid w:val="008201A4"/>
    <w:rsid w:val="00824B7C"/>
    <w:rsid w:val="0082532D"/>
    <w:rsid w:val="00825918"/>
    <w:rsid w:val="008272D7"/>
    <w:rsid w:val="00830781"/>
    <w:rsid w:val="00831E66"/>
    <w:rsid w:val="00833A22"/>
    <w:rsid w:val="008364C2"/>
    <w:rsid w:val="00837E81"/>
    <w:rsid w:val="0084352F"/>
    <w:rsid w:val="00851978"/>
    <w:rsid w:val="00853328"/>
    <w:rsid w:val="00856D28"/>
    <w:rsid w:val="008608CA"/>
    <w:rsid w:val="00862826"/>
    <w:rsid w:val="00863449"/>
    <w:rsid w:val="0086727A"/>
    <w:rsid w:val="008679FE"/>
    <w:rsid w:val="0087013C"/>
    <w:rsid w:val="00870169"/>
    <w:rsid w:val="0087063E"/>
    <w:rsid w:val="0087152C"/>
    <w:rsid w:val="00872798"/>
    <w:rsid w:val="00874155"/>
    <w:rsid w:val="008824A4"/>
    <w:rsid w:val="008827BD"/>
    <w:rsid w:val="00882812"/>
    <w:rsid w:val="00883013"/>
    <w:rsid w:val="00883218"/>
    <w:rsid w:val="00890EFD"/>
    <w:rsid w:val="00893B0D"/>
    <w:rsid w:val="008A0DC0"/>
    <w:rsid w:val="008A28E2"/>
    <w:rsid w:val="008A44C8"/>
    <w:rsid w:val="008B123D"/>
    <w:rsid w:val="008B2746"/>
    <w:rsid w:val="008B278C"/>
    <w:rsid w:val="008B5A10"/>
    <w:rsid w:val="008B6DED"/>
    <w:rsid w:val="008B7E15"/>
    <w:rsid w:val="008C15EE"/>
    <w:rsid w:val="008C1B9C"/>
    <w:rsid w:val="008C1E06"/>
    <w:rsid w:val="008C359A"/>
    <w:rsid w:val="008C419B"/>
    <w:rsid w:val="008C436E"/>
    <w:rsid w:val="008C4CD7"/>
    <w:rsid w:val="008C6BEE"/>
    <w:rsid w:val="008C78C1"/>
    <w:rsid w:val="008D01D6"/>
    <w:rsid w:val="008D0489"/>
    <w:rsid w:val="008D0D74"/>
    <w:rsid w:val="008D1294"/>
    <w:rsid w:val="008D2C71"/>
    <w:rsid w:val="008D5E80"/>
    <w:rsid w:val="008D654C"/>
    <w:rsid w:val="008D6BD7"/>
    <w:rsid w:val="008D6FDD"/>
    <w:rsid w:val="008D729F"/>
    <w:rsid w:val="008E152D"/>
    <w:rsid w:val="008E2E40"/>
    <w:rsid w:val="008E3DBD"/>
    <w:rsid w:val="008E76A4"/>
    <w:rsid w:val="008E7C5B"/>
    <w:rsid w:val="008E7DA0"/>
    <w:rsid w:val="008F0743"/>
    <w:rsid w:val="008F1273"/>
    <w:rsid w:val="008F48BA"/>
    <w:rsid w:val="008F5ACB"/>
    <w:rsid w:val="008F670B"/>
    <w:rsid w:val="00900C28"/>
    <w:rsid w:val="009019C3"/>
    <w:rsid w:val="00905385"/>
    <w:rsid w:val="009056AC"/>
    <w:rsid w:val="009077A1"/>
    <w:rsid w:val="00907F74"/>
    <w:rsid w:val="0091274F"/>
    <w:rsid w:val="0091449A"/>
    <w:rsid w:val="009202F1"/>
    <w:rsid w:val="00920B24"/>
    <w:rsid w:val="0092159F"/>
    <w:rsid w:val="00921776"/>
    <w:rsid w:val="0092190A"/>
    <w:rsid w:val="00921FAE"/>
    <w:rsid w:val="00925738"/>
    <w:rsid w:val="00925806"/>
    <w:rsid w:val="009263A7"/>
    <w:rsid w:val="0092674E"/>
    <w:rsid w:val="0092785F"/>
    <w:rsid w:val="00927ABB"/>
    <w:rsid w:val="00927C12"/>
    <w:rsid w:val="00935B77"/>
    <w:rsid w:val="009362B5"/>
    <w:rsid w:val="00941A46"/>
    <w:rsid w:val="00942843"/>
    <w:rsid w:val="00942A82"/>
    <w:rsid w:val="00946714"/>
    <w:rsid w:val="00947081"/>
    <w:rsid w:val="00947943"/>
    <w:rsid w:val="00950770"/>
    <w:rsid w:val="0095261C"/>
    <w:rsid w:val="009530D4"/>
    <w:rsid w:val="00953835"/>
    <w:rsid w:val="00954E69"/>
    <w:rsid w:val="00956CCB"/>
    <w:rsid w:val="00957820"/>
    <w:rsid w:val="00960D88"/>
    <w:rsid w:val="009618D9"/>
    <w:rsid w:val="00961F22"/>
    <w:rsid w:val="009622A8"/>
    <w:rsid w:val="0096246D"/>
    <w:rsid w:val="0096576C"/>
    <w:rsid w:val="00967C7D"/>
    <w:rsid w:val="009734B7"/>
    <w:rsid w:val="00974D98"/>
    <w:rsid w:val="00975222"/>
    <w:rsid w:val="00976A92"/>
    <w:rsid w:val="00982071"/>
    <w:rsid w:val="00983402"/>
    <w:rsid w:val="00984210"/>
    <w:rsid w:val="009844B0"/>
    <w:rsid w:val="0098484A"/>
    <w:rsid w:val="0098635C"/>
    <w:rsid w:val="00986A37"/>
    <w:rsid w:val="00986B36"/>
    <w:rsid w:val="00986BB9"/>
    <w:rsid w:val="00987A37"/>
    <w:rsid w:val="00990ABC"/>
    <w:rsid w:val="00990EAD"/>
    <w:rsid w:val="00991A6B"/>
    <w:rsid w:val="009937BB"/>
    <w:rsid w:val="00994B28"/>
    <w:rsid w:val="00995A47"/>
    <w:rsid w:val="00996E60"/>
    <w:rsid w:val="009A0E2C"/>
    <w:rsid w:val="009A1807"/>
    <w:rsid w:val="009A22A9"/>
    <w:rsid w:val="009A2FB3"/>
    <w:rsid w:val="009A3088"/>
    <w:rsid w:val="009A5DD1"/>
    <w:rsid w:val="009A6693"/>
    <w:rsid w:val="009B0160"/>
    <w:rsid w:val="009B05F5"/>
    <w:rsid w:val="009B0701"/>
    <w:rsid w:val="009B0EA1"/>
    <w:rsid w:val="009B232B"/>
    <w:rsid w:val="009B2AC3"/>
    <w:rsid w:val="009B314E"/>
    <w:rsid w:val="009B37B3"/>
    <w:rsid w:val="009B4F15"/>
    <w:rsid w:val="009B569A"/>
    <w:rsid w:val="009B5871"/>
    <w:rsid w:val="009B5ED9"/>
    <w:rsid w:val="009B656E"/>
    <w:rsid w:val="009C3A61"/>
    <w:rsid w:val="009C5629"/>
    <w:rsid w:val="009C67E3"/>
    <w:rsid w:val="009C68E6"/>
    <w:rsid w:val="009C7BA0"/>
    <w:rsid w:val="009D0722"/>
    <w:rsid w:val="009D19BF"/>
    <w:rsid w:val="009D2972"/>
    <w:rsid w:val="009D2A3C"/>
    <w:rsid w:val="009D2B03"/>
    <w:rsid w:val="009D341B"/>
    <w:rsid w:val="009D3C80"/>
    <w:rsid w:val="009D59FF"/>
    <w:rsid w:val="009D5A24"/>
    <w:rsid w:val="009D6656"/>
    <w:rsid w:val="009D7A9C"/>
    <w:rsid w:val="009E14D8"/>
    <w:rsid w:val="009E19E8"/>
    <w:rsid w:val="009E3BA4"/>
    <w:rsid w:val="009E6CD6"/>
    <w:rsid w:val="009E6DE5"/>
    <w:rsid w:val="009E7C1C"/>
    <w:rsid w:val="009F22A0"/>
    <w:rsid w:val="009F282C"/>
    <w:rsid w:val="009F410A"/>
    <w:rsid w:val="009F4220"/>
    <w:rsid w:val="009F464F"/>
    <w:rsid w:val="009F53DE"/>
    <w:rsid w:val="00A00566"/>
    <w:rsid w:val="00A0147F"/>
    <w:rsid w:val="00A03CFF"/>
    <w:rsid w:val="00A12084"/>
    <w:rsid w:val="00A13669"/>
    <w:rsid w:val="00A137D3"/>
    <w:rsid w:val="00A13CC0"/>
    <w:rsid w:val="00A14F48"/>
    <w:rsid w:val="00A158B3"/>
    <w:rsid w:val="00A15EF0"/>
    <w:rsid w:val="00A16089"/>
    <w:rsid w:val="00A1656C"/>
    <w:rsid w:val="00A17A97"/>
    <w:rsid w:val="00A218C4"/>
    <w:rsid w:val="00A22272"/>
    <w:rsid w:val="00A225C1"/>
    <w:rsid w:val="00A22D2A"/>
    <w:rsid w:val="00A239CA"/>
    <w:rsid w:val="00A24AD5"/>
    <w:rsid w:val="00A24C77"/>
    <w:rsid w:val="00A27797"/>
    <w:rsid w:val="00A32532"/>
    <w:rsid w:val="00A32856"/>
    <w:rsid w:val="00A32AA5"/>
    <w:rsid w:val="00A36CC7"/>
    <w:rsid w:val="00A4031E"/>
    <w:rsid w:val="00A40BD7"/>
    <w:rsid w:val="00A41CFA"/>
    <w:rsid w:val="00A42E5E"/>
    <w:rsid w:val="00A43E05"/>
    <w:rsid w:val="00A458D6"/>
    <w:rsid w:val="00A45ED6"/>
    <w:rsid w:val="00A50852"/>
    <w:rsid w:val="00A51262"/>
    <w:rsid w:val="00A51CA2"/>
    <w:rsid w:val="00A52401"/>
    <w:rsid w:val="00A54498"/>
    <w:rsid w:val="00A5554B"/>
    <w:rsid w:val="00A55C65"/>
    <w:rsid w:val="00A55E8C"/>
    <w:rsid w:val="00A56825"/>
    <w:rsid w:val="00A6074B"/>
    <w:rsid w:val="00A61400"/>
    <w:rsid w:val="00A61842"/>
    <w:rsid w:val="00A62969"/>
    <w:rsid w:val="00A671B9"/>
    <w:rsid w:val="00A67EAF"/>
    <w:rsid w:val="00A70FE3"/>
    <w:rsid w:val="00A72414"/>
    <w:rsid w:val="00A74363"/>
    <w:rsid w:val="00A74E36"/>
    <w:rsid w:val="00A75114"/>
    <w:rsid w:val="00A756B8"/>
    <w:rsid w:val="00A75E03"/>
    <w:rsid w:val="00A76824"/>
    <w:rsid w:val="00A81810"/>
    <w:rsid w:val="00A824F2"/>
    <w:rsid w:val="00A82A1B"/>
    <w:rsid w:val="00A8427E"/>
    <w:rsid w:val="00A84BB9"/>
    <w:rsid w:val="00A85CE5"/>
    <w:rsid w:val="00A86AE8"/>
    <w:rsid w:val="00A91A8D"/>
    <w:rsid w:val="00A91AF4"/>
    <w:rsid w:val="00A937DC"/>
    <w:rsid w:val="00A94C3A"/>
    <w:rsid w:val="00A95784"/>
    <w:rsid w:val="00A965BD"/>
    <w:rsid w:val="00AA0802"/>
    <w:rsid w:val="00AA22A0"/>
    <w:rsid w:val="00AA2C84"/>
    <w:rsid w:val="00AA5C1E"/>
    <w:rsid w:val="00AB15CE"/>
    <w:rsid w:val="00AB1ACE"/>
    <w:rsid w:val="00AB1C66"/>
    <w:rsid w:val="00AB2A43"/>
    <w:rsid w:val="00AB5430"/>
    <w:rsid w:val="00AB6398"/>
    <w:rsid w:val="00AB70DC"/>
    <w:rsid w:val="00AC011E"/>
    <w:rsid w:val="00AC1657"/>
    <w:rsid w:val="00AC2385"/>
    <w:rsid w:val="00AC4D67"/>
    <w:rsid w:val="00AC5EEB"/>
    <w:rsid w:val="00AD0CD4"/>
    <w:rsid w:val="00AD1B8D"/>
    <w:rsid w:val="00AD2222"/>
    <w:rsid w:val="00AD3C47"/>
    <w:rsid w:val="00AD6488"/>
    <w:rsid w:val="00AD7938"/>
    <w:rsid w:val="00AE1826"/>
    <w:rsid w:val="00AE31E0"/>
    <w:rsid w:val="00AE3ADA"/>
    <w:rsid w:val="00AE4861"/>
    <w:rsid w:val="00AE7414"/>
    <w:rsid w:val="00AE76B9"/>
    <w:rsid w:val="00AE77A9"/>
    <w:rsid w:val="00AF0230"/>
    <w:rsid w:val="00AF0645"/>
    <w:rsid w:val="00AF1730"/>
    <w:rsid w:val="00AF1B51"/>
    <w:rsid w:val="00AF57D2"/>
    <w:rsid w:val="00AF5E62"/>
    <w:rsid w:val="00AF7153"/>
    <w:rsid w:val="00B00348"/>
    <w:rsid w:val="00B010DD"/>
    <w:rsid w:val="00B021E2"/>
    <w:rsid w:val="00B04846"/>
    <w:rsid w:val="00B05B53"/>
    <w:rsid w:val="00B11A3B"/>
    <w:rsid w:val="00B11B56"/>
    <w:rsid w:val="00B13869"/>
    <w:rsid w:val="00B140B0"/>
    <w:rsid w:val="00B1443D"/>
    <w:rsid w:val="00B15E91"/>
    <w:rsid w:val="00B166E6"/>
    <w:rsid w:val="00B176D2"/>
    <w:rsid w:val="00B177B7"/>
    <w:rsid w:val="00B21FB0"/>
    <w:rsid w:val="00B22F49"/>
    <w:rsid w:val="00B23626"/>
    <w:rsid w:val="00B23CD1"/>
    <w:rsid w:val="00B23E00"/>
    <w:rsid w:val="00B245C8"/>
    <w:rsid w:val="00B27235"/>
    <w:rsid w:val="00B30CF3"/>
    <w:rsid w:val="00B331D8"/>
    <w:rsid w:val="00B34393"/>
    <w:rsid w:val="00B35F50"/>
    <w:rsid w:val="00B36688"/>
    <w:rsid w:val="00B37398"/>
    <w:rsid w:val="00B40E51"/>
    <w:rsid w:val="00B41612"/>
    <w:rsid w:val="00B45F17"/>
    <w:rsid w:val="00B47FA5"/>
    <w:rsid w:val="00B536B3"/>
    <w:rsid w:val="00B541FB"/>
    <w:rsid w:val="00B552AE"/>
    <w:rsid w:val="00B60BA7"/>
    <w:rsid w:val="00B63A11"/>
    <w:rsid w:val="00B663B0"/>
    <w:rsid w:val="00B71D56"/>
    <w:rsid w:val="00B71F67"/>
    <w:rsid w:val="00B756CD"/>
    <w:rsid w:val="00B75F6B"/>
    <w:rsid w:val="00B76500"/>
    <w:rsid w:val="00B7700D"/>
    <w:rsid w:val="00B77A74"/>
    <w:rsid w:val="00B77EE2"/>
    <w:rsid w:val="00B80532"/>
    <w:rsid w:val="00B83606"/>
    <w:rsid w:val="00B83AE9"/>
    <w:rsid w:val="00B849D6"/>
    <w:rsid w:val="00B9429C"/>
    <w:rsid w:val="00B94855"/>
    <w:rsid w:val="00BA31D8"/>
    <w:rsid w:val="00BA3F66"/>
    <w:rsid w:val="00BA41CC"/>
    <w:rsid w:val="00BA5732"/>
    <w:rsid w:val="00BA7F64"/>
    <w:rsid w:val="00BB0C67"/>
    <w:rsid w:val="00BB16A9"/>
    <w:rsid w:val="00BB3487"/>
    <w:rsid w:val="00BB3527"/>
    <w:rsid w:val="00BB48F4"/>
    <w:rsid w:val="00BB4A7B"/>
    <w:rsid w:val="00BB54B1"/>
    <w:rsid w:val="00BB56D1"/>
    <w:rsid w:val="00BB669E"/>
    <w:rsid w:val="00BC005F"/>
    <w:rsid w:val="00BC0398"/>
    <w:rsid w:val="00BC0676"/>
    <w:rsid w:val="00BC1A43"/>
    <w:rsid w:val="00BC1B65"/>
    <w:rsid w:val="00BC20B0"/>
    <w:rsid w:val="00BC355E"/>
    <w:rsid w:val="00BC35FE"/>
    <w:rsid w:val="00BC3F38"/>
    <w:rsid w:val="00BC402A"/>
    <w:rsid w:val="00BC4A11"/>
    <w:rsid w:val="00BC5892"/>
    <w:rsid w:val="00BD07E1"/>
    <w:rsid w:val="00BD10B6"/>
    <w:rsid w:val="00BD15C8"/>
    <w:rsid w:val="00BD15D8"/>
    <w:rsid w:val="00BD2E87"/>
    <w:rsid w:val="00BD7C93"/>
    <w:rsid w:val="00BE0442"/>
    <w:rsid w:val="00BE1050"/>
    <w:rsid w:val="00BE1320"/>
    <w:rsid w:val="00BE2981"/>
    <w:rsid w:val="00BE42F5"/>
    <w:rsid w:val="00BE5651"/>
    <w:rsid w:val="00BF0804"/>
    <w:rsid w:val="00BF1126"/>
    <w:rsid w:val="00BF12DD"/>
    <w:rsid w:val="00BF1BA9"/>
    <w:rsid w:val="00BF20E3"/>
    <w:rsid w:val="00BF22D1"/>
    <w:rsid w:val="00BF4880"/>
    <w:rsid w:val="00C00B4E"/>
    <w:rsid w:val="00C03945"/>
    <w:rsid w:val="00C04032"/>
    <w:rsid w:val="00C066A4"/>
    <w:rsid w:val="00C072C5"/>
    <w:rsid w:val="00C1061B"/>
    <w:rsid w:val="00C1289C"/>
    <w:rsid w:val="00C15D27"/>
    <w:rsid w:val="00C1639D"/>
    <w:rsid w:val="00C17364"/>
    <w:rsid w:val="00C1786A"/>
    <w:rsid w:val="00C20414"/>
    <w:rsid w:val="00C2375A"/>
    <w:rsid w:val="00C26300"/>
    <w:rsid w:val="00C26A3B"/>
    <w:rsid w:val="00C278E5"/>
    <w:rsid w:val="00C3369C"/>
    <w:rsid w:val="00C347ED"/>
    <w:rsid w:val="00C41348"/>
    <w:rsid w:val="00C41FE6"/>
    <w:rsid w:val="00C4293A"/>
    <w:rsid w:val="00C43363"/>
    <w:rsid w:val="00C51597"/>
    <w:rsid w:val="00C528FE"/>
    <w:rsid w:val="00C54D9A"/>
    <w:rsid w:val="00C54EA9"/>
    <w:rsid w:val="00C60A65"/>
    <w:rsid w:val="00C60C71"/>
    <w:rsid w:val="00C6290A"/>
    <w:rsid w:val="00C64269"/>
    <w:rsid w:val="00C64EE3"/>
    <w:rsid w:val="00C65BC0"/>
    <w:rsid w:val="00C666E1"/>
    <w:rsid w:val="00C66A50"/>
    <w:rsid w:val="00C66C9F"/>
    <w:rsid w:val="00C7075B"/>
    <w:rsid w:val="00C714F0"/>
    <w:rsid w:val="00C7276F"/>
    <w:rsid w:val="00C72A79"/>
    <w:rsid w:val="00C72F6A"/>
    <w:rsid w:val="00C74E1D"/>
    <w:rsid w:val="00C80F89"/>
    <w:rsid w:val="00C82862"/>
    <w:rsid w:val="00C84B85"/>
    <w:rsid w:val="00C84C22"/>
    <w:rsid w:val="00C868A1"/>
    <w:rsid w:val="00C90503"/>
    <w:rsid w:val="00C94367"/>
    <w:rsid w:val="00C9675A"/>
    <w:rsid w:val="00C975D8"/>
    <w:rsid w:val="00C97BD5"/>
    <w:rsid w:val="00CA0478"/>
    <w:rsid w:val="00CA0618"/>
    <w:rsid w:val="00CA0F43"/>
    <w:rsid w:val="00CA59F4"/>
    <w:rsid w:val="00CB0F0E"/>
    <w:rsid w:val="00CB132B"/>
    <w:rsid w:val="00CB614D"/>
    <w:rsid w:val="00CB7053"/>
    <w:rsid w:val="00CB7AA9"/>
    <w:rsid w:val="00CC0843"/>
    <w:rsid w:val="00CC0A99"/>
    <w:rsid w:val="00CC1FA5"/>
    <w:rsid w:val="00CC2FDA"/>
    <w:rsid w:val="00CC3FDB"/>
    <w:rsid w:val="00CC60C2"/>
    <w:rsid w:val="00CD0985"/>
    <w:rsid w:val="00CD1F4A"/>
    <w:rsid w:val="00CD50BA"/>
    <w:rsid w:val="00CE15F6"/>
    <w:rsid w:val="00CE1607"/>
    <w:rsid w:val="00CE3399"/>
    <w:rsid w:val="00CE4395"/>
    <w:rsid w:val="00CE4E20"/>
    <w:rsid w:val="00CE51EF"/>
    <w:rsid w:val="00CE5426"/>
    <w:rsid w:val="00CE634A"/>
    <w:rsid w:val="00CE657C"/>
    <w:rsid w:val="00CF04C2"/>
    <w:rsid w:val="00CF13D7"/>
    <w:rsid w:val="00CF1A2F"/>
    <w:rsid w:val="00CF2A4D"/>
    <w:rsid w:val="00CF3F33"/>
    <w:rsid w:val="00CF4C6C"/>
    <w:rsid w:val="00CF75D8"/>
    <w:rsid w:val="00CF7711"/>
    <w:rsid w:val="00D00F45"/>
    <w:rsid w:val="00D02ECA"/>
    <w:rsid w:val="00D0315D"/>
    <w:rsid w:val="00D03743"/>
    <w:rsid w:val="00D03C39"/>
    <w:rsid w:val="00D04E25"/>
    <w:rsid w:val="00D055AC"/>
    <w:rsid w:val="00D06FF3"/>
    <w:rsid w:val="00D12CB8"/>
    <w:rsid w:val="00D14487"/>
    <w:rsid w:val="00D14AC4"/>
    <w:rsid w:val="00D151D0"/>
    <w:rsid w:val="00D17331"/>
    <w:rsid w:val="00D17EFC"/>
    <w:rsid w:val="00D20E52"/>
    <w:rsid w:val="00D22F25"/>
    <w:rsid w:val="00D230B4"/>
    <w:rsid w:val="00D26FDE"/>
    <w:rsid w:val="00D31981"/>
    <w:rsid w:val="00D33122"/>
    <w:rsid w:val="00D33F1C"/>
    <w:rsid w:val="00D33F47"/>
    <w:rsid w:val="00D36EC6"/>
    <w:rsid w:val="00D36FF3"/>
    <w:rsid w:val="00D37C26"/>
    <w:rsid w:val="00D407FB"/>
    <w:rsid w:val="00D40E00"/>
    <w:rsid w:val="00D43369"/>
    <w:rsid w:val="00D45911"/>
    <w:rsid w:val="00D5123B"/>
    <w:rsid w:val="00D52EF6"/>
    <w:rsid w:val="00D55934"/>
    <w:rsid w:val="00D56E05"/>
    <w:rsid w:val="00D56E29"/>
    <w:rsid w:val="00D624BC"/>
    <w:rsid w:val="00D628A5"/>
    <w:rsid w:val="00D64BC9"/>
    <w:rsid w:val="00D71207"/>
    <w:rsid w:val="00D75101"/>
    <w:rsid w:val="00D756BD"/>
    <w:rsid w:val="00D75897"/>
    <w:rsid w:val="00D76980"/>
    <w:rsid w:val="00D76AFA"/>
    <w:rsid w:val="00D76BFD"/>
    <w:rsid w:val="00D81C3D"/>
    <w:rsid w:val="00D84B87"/>
    <w:rsid w:val="00D863E9"/>
    <w:rsid w:val="00D903C4"/>
    <w:rsid w:val="00D90A34"/>
    <w:rsid w:val="00D90ADB"/>
    <w:rsid w:val="00D90FB9"/>
    <w:rsid w:val="00D921CB"/>
    <w:rsid w:val="00D94EC8"/>
    <w:rsid w:val="00D96126"/>
    <w:rsid w:val="00D96B11"/>
    <w:rsid w:val="00DA19D5"/>
    <w:rsid w:val="00DA1EA9"/>
    <w:rsid w:val="00DA3E49"/>
    <w:rsid w:val="00DA469F"/>
    <w:rsid w:val="00DA517F"/>
    <w:rsid w:val="00DA61C4"/>
    <w:rsid w:val="00DA653A"/>
    <w:rsid w:val="00DA72C9"/>
    <w:rsid w:val="00DB09AE"/>
    <w:rsid w:val="00DB10C3"/>
    <w:rsid w:val="00DB17E2"/>
    <w:rsid w:val="00DB2031"/>
    <w:rsid w:val="00DB27C3"/>
    <w:rsid w:val="00DB47E8"/>
    <w:rsid w:val="00DB7873"/>
    <w:rsid w:val="00DC0E4A"/>
    <w:rsid w:val="00DC56D8"/>
    <w:rsid w:val="00DC7355"/>
    <w:rsid w:val="00DD1949"/>
    <w:rsid w:val="00DD1C0A"/>
    <w:rsid w:val="00DD1EB9"/>
    <w:rsid w:val="00DD5653"/>
    <w:rsid w:val="00DD6900"/>
    <w:rsid w:val="00DD7053"/>
    <w:rsid w:val="00DE1DA6"/>
    <w:rsid w:val="00DE28D8"/>
    <w:rsid w:val="00DE59C3"/>
    <w:rsid w:val="00DE60EE"/>
    <w:rsid w:val="00DF022E"/>
    <w:rsid w:val="00DF1DB6"/>
    <w:rsid w:val="00DF25E6"/>
    <w:rsid w:val="00E02D86"/>
    <w:rsid w:val="00E03E14"/>
    <w:rsid w:val="00E04F37"/>
    <w:rsid w:val="00E10C85"/>
    <w:rsid w:val="00E15D41"/>
    <w:rsid w:val="00E1732C"/>
    <w:rsid w:val="00E23215"/>
    <w:rsid w:val="00E26587"/>
    <w:rsid w:val="00E30085"/>
    <w:rsid w:val="00E30944"/>
    <w:rsid w:val="00E34D66"/>
    <w:rsid w:val="00E3569C"/>
    <w:rsid w:val="00E3685D"/>
    <w:rsid w:val="00E36BB3"/>
    <w:rsid w:val="00E36F3B"/>
    <w:rsid w:val="00E4120F"/>
    <w:rsid w:val="00E416E5"/>
    <w:rsid w:val="00E448B4"/>
    <w:rsid w:val="00E475D8"/>
    <w:rsid w:val="00E504F0"/>
    <w:rsid w:val="00E5071D"/>
    <w:rsid w:val="00E5093F"/>
    <w:rsid w:val="00E52179"/>
    <w:rsid w:val="00E53F63"/>
    <w:rsid w:val="00E55AC0"/>
    <w:rsid w:val="00E55B8B"/>
    <w:rsid w:val="00E57A65"/>
    <w:rsid w:val="00E60234"/>
    <w:rsid w:val="00E6236A"/>
    <w:rsid w:val="00E633AD"/>
    <w:rsid w:val="00E63496"/>
    <w:rsid w:val="00E63D24"/>
    <w:rsid w:val="00E64B04"/>
    <w:rsid w:val="00E65138"/>
    <w:rsid w:val="00E673F5"/>
    <w:rsid w:val="00E67A3B"/>
    <w:rsid w:val="00E67F1A"/>
    <w:rsid w:val="00E7116A"/>
    <w:rsid w:val="00E75090"/>
    <w:rsid w:val="00E7515D"/>
    <w:rsid w:val="00E7582F"/>
    <w:rsid w:val="00E77E91"/>
    <w:rsid w:val="00E8349E"/>
    <w:rsid w:val="00E84A17"/>
    <w:rsid w:val="00E85844"/>
    <w:rsid w:val="00E859BB"/>
    <w:rsid w:val="00E87247"/>
    <w:rsid w:val="00E91495"/>
    <w:rsid w:val="00E91CF6"/>
    <w:rsid w:val="00E91CF9"/>
    <w:rsid w:val="00E929F5"/>
    <w:rsid w:val="00E959F4"/>
    <w:rsid w:val="00E970D3"/>
    <w:rsid w:val="00EA0857"/>
    <w:rsid w:val="00EA19AB"/>
    <w:rsid w:val="00EA3257"/>
    <w:rsid w:val="00EA40A0"/>
    <w:rsid w:val="00EA4E40"/>
    <w:rsid w:val="00EA583D"/>
    <w:rsid w:val="00EA6479"/>
    <w:rsid w:val="00EA6F08"/>
    <w:rsid w:val="00EB3582"/>
    <w:rsid w:val="00EB4C48"/>
    <w:rsid w:val="00EB4E84"/>
    <w:rsid w:val="00EB5EE7"/>
    <w:rsid w:val="00EC3488"/>
    <w:rsid w:val="00EC602A"/>
    <w:rsid w:val="00ED1E6B"/>
    <w:rsid w:val="00ED1F69"/>
    <w:rsid w:val="00ED4704"/>
    <w:rsid w:val="00ED6424"/>
    <w:rsid w:val="00EE2426"/>
    <w:rsid w:val="00EE29DB"/>
    <w:rsid w:val="00EE2F16"/>
    <w:rsid w:val="00EE2F37"/>
    <w:rsid w:val="00EE46B0"/>
    <w:rsid w:val="00EE618E"/>
    <w:rsid w:val="00EE6CE5"/>
    <w:rsid w:val="00EF1B7B"/>
    <w:rsid w:val="00EF2710"/>
    <w:rsid w:val="00EF49B8"/>
    <w:rsid w:val="00EF67A0"/>
    <w:rsid w:val="00F013AD"/>
    <w:rsid w:val="00F013E4"/>
    <w:rsid w:val="00F04C86"/>
    <w:rsid w:val="00F05713"/>
    <w:rsid w:val="00F05AAA"/>
    <w:rsid w:val="00F05FAD"/>
    <w:rsid w:val="00F07621"/>
    <w:rsid w:val="00F10BAA"/>
    <w:rsid w:val="00F12B71"/>
    <w:rsid w:val="00F145E6"/>
    <w:rsid w:val="00F14930"/>
    <w:rsid w:val="00F15586"/>
    <w:rsid w:val="00F223AF"/>
    <w:rsid w:val="00F224EF"/>
    <w:rsid w:val="00F24DB7"/>
    <w:rsid w:val="00F279B1"/>
    <w:rsid w:val="00F32870"/>
    <w:rsid w:val="00F41564"/>
    <w:rsid w:val="00F41ADA"/>
    <w:rsid w:val="00F43FB4"/>
    <w:rsid w:val="00F44198"/>
    <w:rsid w:val="00F4429F"/>
    <w:rsid w:val="00F46104"/>
    <w:rsid w:val="00F469BF"/>
    <w:rsid w:val="00F50596"/>
    <w:rsid w:val="00F52608"/>
    <w:rsid w:val="00F52856"/>
    <w:rsid w:val="00F54581"/>
    <w:rsid w:val="00F546EA"/>
    <w:rsid w:val="00F56FAA"/>
    <w:rsid w:val="00F5788B"/>
    <w:rsid w:val="00F57B20"/>
    <w:rsid w:val="00F60350"/>
    <w:rsid w:val="00F608F5"/>
    <w:rsid w:val="00F652F8"/>
    <w:rsid w:val="00F65815"/>
    <w:rsid w:val="00F705E9"/>
    <w:rsid w:val="00F708DE"/>
    <w:rsid w:val="00F73B30"/>
    <w:rsid w:val="00F73D2A"/>
    <w:rsid w:val="00F74F27"/>
    <w:rsid w:val="00F74F56"/>
    <w:rsid w:val="00F77EBD"/>
    <w:rsid w:val="00F84E05"/>
    <w:rsid w:val="00F9102A"/>
    <w:rsid w:val="00F9228B"/>
    <w:rsid w:val="00F9233A"/>
    <w:rsid w:val="00F95BB8"/>
    <w:rsid w:val="00F96138"/>
    <w:rsid w:val="00FA1202"/>
    <w:rsid w:val="00FA3128"/>
    <w:rsid w:val="00FA3F7F"/>
    <w:rsid w:val="00FA43FC"/>
    <w:rsid w:val="00FA661E"/>
    <w:rsid w:val="00FB34F7"/>
    <w:rsid w:val="00FB40EE"/>
    <w:rsid w:val="00FB62BB"/>
    <w:rsid w:val="00FB783D"/>
    <w:rsid w:val="00FC2582"/>
    <w:rsid w:val="00FC2C08"/>
    <w:rsid w:val="00FC3093"/>
    <w:rsid w:val="00FC3B47"/>
    <w:rsid w:val="00FC4423"/>
    <w:rsid w:val="00FC4500"/>
    <w:rsid w:val="00FC46B6"/>
    <w:rsid w:val="00FC4E6E"/>
    <w:rsid w:val="00FC510D"/>
    <w:rsid w:val="00FC5D5C"/>
    <w:rsid w:val="00FD1704"/>
    <w:rsid w:val="00FD45EE"/>
    <w:rsid w:val="00FD4FE8"/>
    <w:rsid w:val="00FD722D"/>
    <w:rsid w:val="00FD72A9"/>
    <w:rsid w:val="00FE007B"/>
    <w:rsid w:val="00FE08D1"/>
    <w:rsid w:val="00FE2160"/>
    <w:rsid w:val="00FE24BF"/>
    <w:rsid w:val="00FE3122"/>
    <w:rsid w:val="00FE34BB"/>
    <w:rsid w:val="00FE66F5"/>
    <w:rsid w:val="00FF3BD8"/>
    <w:rsid w:val="00FF6D3B"/>
    <w:rsid w:val="00FF6E42"/>
    <w:rsid w:val="00FF722E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9BBA6"/>
  <w14:defaultImageDpi w14:val="0"/>
  <w15:docId w15:val="{BE189A91-ED68-4335-904E-E2C25EA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0F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0F45"/>
    <w:rPr>
      <w:rFonts w:cs="Times New Roman"/>
    </w:rPr>
  </w:style>
  <w:style w:type="paragraph" w:styleId="a7">
    <w:name w:val="footnote text"/>
    <w:basedOn w:val="a"/>
    <w:link w:val="a8"/>
    <w:uiPriority w:val="99"/>
    <w:unhideWhenUsed/>
    <w:rsid w:val="00BE044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E044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BE0442"/>
    <w:rPr>
      <w:rFonts w:cs="Times New Roman"/>
      <w:vertAlign w:val="superscript"/>
    </w:rPr>
  </w:style>
  <w:style w:type="paragraph" w:customStyle="1" w:styleId="ConsPlusNormal">
    <w:name w:val="ConsPlusNormal"/>
    <w:rsid w:val="002909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a">
    <w:name w:val="Table Grid"/>
    <w:basedOn w:val="a1"/>
    <w:uiPriority w:val="59"/>
    <w:rsid w:val="002909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290978"/>
    <w:pPr>
      <w:spacing w:after="200" w:line="276" w:lineRule="auto"/>
      <w:ind w:left="720"/>
      <w:contextualSpacing/>
    </w:pPr>
    <w:rPr>
      <w:lang w:eastAsia="en-US"/>
    </w:rPr>
  </w:style>
  <w:style w:type="paragraph" w:styleId="ac">
    <w:name w:val="Balloon Text"/>
    <w:basedOn w:val="a"/>
    <w:link w:val="ad"/>
    <w:uiPriority w:val="99"/>
    <w:unhideWhenUsed/>
    <w:rsid w:val="009F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F464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unhideWhenUsed/>
    <w:rsid w:val="009F464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F464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9F464F"/>
    <w:rPr>
      <w:rFonts w:cs="Times New Roman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9B5ED9"/>
    <w:rPr>
      <w:rFonts w:cs="Times New Roman"/>
      <w:color w:val="0000FF"/>
      <w:u w:val="single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550F8C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locked/>
    <w:rsid w:val="00550F8C"/>
    <w:rPr>
      <w:rFonts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a"/>
    <w:uiPriority w:val="39"/>
    <w:rsid w:val="0002014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8A0DC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uiPriority w:val="99"/>
    <w:rsid w:val="00DB2031"/>
    <w:rPr>
      <w:rFonts w:cs="Times New Roman"/>
    </w:rPr>
  </w:style>
  <w:style w:type="character" w:customStyle="1" w:styleId="FontStyle26">
    <w:name w:val="Font Style26"/>
    <w:uiPriority w:val="99"/>
    <w:rsid w:val="00DB2031"/>
    <w:rPr>
      <w:rFonts w:ascii="Times New Roman" w:hAnsi="Times New Roman"/>
      <w:sz w:val="26"/>
    </w:rPr>
  </w:style>
  <w:style w:type="paragraph" w:customStyle="1" w:styleId="ConsPlusTitle">
    <w:name w:val="ConsPlusTitle"/>
    <w:rsid w:val="00DB203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Default">
    <w:name w:val="Default"/>
    <w:rsid w:val="00DB203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Page">
    <w:name w:val="ConsPlusTitlePage"/>
    <w:rsid w:val="00DB203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DB2031"/>
    <w:pPr>
      <w:numPr>
        <w:ilvl w:val="1"/>
      </w:numPr>
    </w:pPr>
    <w:rPr>
      <w:color w:val="5A5A5A"/>
      <w:spacing w:val="15"/>
      <w:lang w:eastAsia="en-US"/>
    </w:rPr>
  </w:style>
  <w:style w:type="character" w:customStyle="1" w:styleId="af6">
    <w:name w:val="Подзаголовок Знак"/>
    <w:basedOn w:val="a0"/>
    <w:link w:val="af5"/>
    <w:uiPriority w:val="11"/>
    <w:locked/>
    <w:rsid w:val="00DB2031"/>
    <w:rPr>
      <w:rFonts w:cs="Times New Roman"/>
      <w:color w:val="5A5A5A"/>
      <w:spacing w:val="15"/>
      <w:lang w:val="x-none" w:eastAsia="en-US"/>
    </w:rPr>
  </w:style>
  <w:style w:type="paragraph" w:styleId="af7">
    <w:name w:val="Body Text"/>
    <w:basedOn w:val="a"/>
    <w:link w:val="af8"/>
    <w:uiPriority w:val="1"/>
    <w:qFormat/>
    <w:rsid w:val="00DB2031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locked/>
    <w:rsid w:val="00DB2031"/>
    <w:rPr>
      <w:rFonts w:ascii="Times New Roman" w:hAnsi="Times New Roman" w:cs="Times New Roman"/>
      <w:sz w:val="28"/>
      <w:szCs w:val="28"/>
      <w:lang w:val="x-none" w:eastAsia="en-US"/>
    </w:rPr>
  </w:style>
  <w:style w:type="table" w:customStyle="1" w:styleId="1">
    <w:name w:val="Сетка таблицы1"/>
    <w:basedOn w:val="a1"/>
    <w:next w:val="aa"/>
    <w:uiPriority w:val="59"/>
    <w:rsid w:val="00DB203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DB2031"/>
    <w:rPr>
      <w:rFonts w:ascii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rsid w:val="00DB2031"/>
    <w:rPr>
      <w:rFonts w:cs="Times New Roman"/>
      <w:vertAlign w:val="superscript"/>
    </w:rPr>
  </w:style>
  <w:style w:type="paragraph" w:styleId="afc">
    <w:name w:val="Normal (Web)"/>
    <w:basedOn w:val="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4"/>
      <w:szCs w:val="24"/>
    </w:rPr>
  </w:style>
  <w:style w:type="paragraph" w:styleId="afd">
    <w:name w:val="Revision"/>
    <w:hidden/>
    <w:uiPriority w:val="99"/>
    <w:semiHidden/>
    <w:rsid w:val="00DB2031"/>
    <w:pPr>
      <w:spacing w:after="0" w:line="240" w:lineRule="auto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17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6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600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560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5A6BC-4A03-4823-BCFB-8DD804FF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2612</Words>
  <Characters>21077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Скрипникова Юлия Геннадьевна</cp:lastModifiedBy>
  <cp:revision>8</cp:revision>
  <cp:lastPrinted>2023-08-11T10:54:00Z</cp:lastPrinted>
  <dcterms:created xsi:type="dcterms:W3CDTF">2023-08-20T14:34:00Z</dcterms:created>
  <dcterms:modified xsi:type="dcterms:W3CDTF">2023-08-23T12:26:00Z</dcterms:modified>
</cp:coreProperties>
</file>