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2E" w:rsidRDefault="00E12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СЦЕНАРИЙ УРОКА ДЛЯ 8-9 КЛАССОВ</w:t>
      </w:r>
    </w:p>
    <w:p w:rsidR="003E512E" w:rsidRDefault="003E51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148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804"/>
        <w:gridCol w:w="4579"/>
        <w:gridCol w:w="1097"/>
      </w:tblGrid>
      <w:tr w:rsidR="003E512E">
        <w:trPr>
          <w:tblHeader/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слайда и /или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материал</w:t>
            </w:r>
          </w:p>
        </w:tc>
        <w:tc>
          <w:tcPr>
            <w:tcW w:w="6804" w:type="dxa"/>
            <w:vAlign w:val="center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спикера</w:t>
            </w:r>
          </w:p>
        </w:tc>
        <w:tc>
          <w:tcPr>
            <w:tcW w:w="4579" w:type="dxa"/>
            <w:vAlign w:val="center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097" w:type="dxa"/>
            <w:vAlign w:val="center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Тайминг</w:t>
            </w:r>
            <w:proofErr w:type="spellEnd"/>
          </w:p>
        </w:tc>
      </w:tr>
      <w:tr w:rsidR="003E512E">
        <w:trPr>
          <w:jc w:val="center"/>
        </w:trPr>
        <w:tc>
          <w:tcPr>
            <w:tcW w:w="13788" w:type="dxa"/>
            <w:gridSpan w:val="3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1: ПРОБЛЕМНАЯ ДИСКУССИЯ «ЧТО ТАКОЕ ДИПФЕЙКИ И ЧЕМ ОНИ ОПАСНЫ ДЛЯ НАШИХ ФИНАНСОВ»</w:t>
            </w: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мин.</w:t>
            </w:r>
          </w:p>
        </w:tc>
      </w:tr>
      <w:tr w:rsidR="003E512E">
        <w:trPr>
          <w:trHeight w:val="2058"/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</w:t>
            </w:r>
          </w:p>
          <w:p w:rsidR="003E512E" w:rsidRDefault="003E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3E512E" w:rsidRDefault="00E12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ПРЕДСТАВЛЕНИЕ</w:t>
            </w:r>
          </w:p>
          <w:p w:rsidR="003E512E" w:rsidRDefault="00E1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«Здравствуйте, ребята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/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друзья), педагоги, родители! </w:t>
            </w:r>
          </w:p>
          <w:p w:rsidR="003E512E" w:rsidRDefault="00E12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зовут….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я являюсь….»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(коротко о своей деятельности в области финансов и/или финансовой грамотности).</w:t>
            </w:r>
          </w:p>
        </w:tc>
        <w:tc>
          <w:tcPr>
            <w:tcW w:w="4579" w:type="dxa"/>
            <w:vAlign w:val="center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разделены на 4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группы,  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первом этапе могут сидеть не по группам, а как обычно.</w:t>
            </w:r>
          </w:p>
          <w:p w:rsidR="003E512E" w:rsidRDefault="003E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Слушают.</w:t>
            </w:r>
          </w:p>
        </w:tc>
        <w:tc>
          <w:tcPr>
            <w:tcW w:w="1097" w:type="dxa"/>
            <w:vAlign w:val="center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3E512E">
        <w:trPr>
          <w:trHeight w:val="699"/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Вводит в тему: «Наша встреча посвящена одной из важнейших тем современного мира – финансовому мошенничеству в цифровой среде». 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Обращается к классу: «Что вы знаете о финансовом мошенничестве в цифровой среде? 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виды финансового мошенничества в цифровой среде вы знаете, слышали, возможно, даже имели негативный опыт?»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учащиеся затрудняются отвечать, спикер помогает им с ответами.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Продолжает: «В процессе управления личными (семейными) финансами у каждого человека возникают определенные риски, одним из которых является финансовое мошенничество. Современный мошенник часто оказывается на шаг впереди своей жертвы. В мире, где процветают цифровые технологии, на сегодняшний день уже существуют несколько мошеннических схем в цифровой среде, которые используются для кражи денег. Давайте рассмотрим наиболее распространенные из них».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</w:tcPr>
          <w:p w:rsidR="003E512E" w:rsidRDefault="00E1293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Слушают.</w:t>
            </w:r>
          </w:p>
          <w:p w:rsidR="003E512E" w:rsidRDefault="003E512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 лектора:</w:t>
            </w:r>
          </w:p>
          <w:p w:rsidR="003E512E" w:rsidRDefault="00E1293E">
            <w:pPr>
              <w:numPr>
                <w:ilvl w:val="0"/>
                <w:numId w:val="1"/>
              </w:numPr>
              <w:spacing w:after="0" w:line="240" w:lineRule="auto"/>
              <w:ind w:left="283"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фальшивые (мошеннические) звонки;</w:t>
            </w:r>
          </w:p>
          <w:p w:rsidR="003E512E" w:rsidRDefault="00E1293E">
            <w:pPr>
              <w:numPr>
                <w:ilvl w:val="0"/>
                <w:numId w:val="1"/>
              </w:numPr>
              <w:spacing w:after="0" w:line="240" w:lineRule="auto"/>
              <w:ind w:left="283" w:right="-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взлом банковских счетов;</w:t>
            </w:r>
          </w:p>
          <w:p w:rsidR="003E512E" w:rsidRDefault="00E1293E">
            <w:pPr>
              <w:numPr>
                <w:ilvl w:val="0"/>
                <w:numId w:val="1"/>
              </w:numPr>
              <w:spacing w:after="0" w:line="240" w:lineRule="auto"/>
              <w:ind w:left="283"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кража личных данных;</w:t>
            </w:r>
          </w:p>
          <w:p w:rsidR="003E512E" w:rsidRDefault="00E1293E">
            <w:pPr>
              <w:numPr>
                <w:ilvl w:val="0"/>
                <w:numId w:val="1"/>
              </w:numPr>
              <w:spacing w:after="0" w:line="240" w:lineRule="auto"/>
              <w:ind w:left="283" w:right="-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вымогательство с использованием фальшивых видео и аудио образов и т. д.</w:t>
            </w:r>
          </w:p>
          <w:p w:rsidR="003E512E" w:rsidRDefault="003E512E">
            <w:pPr>
              <w:spacing w:after="0" w:line="240" w:lineRule="auto"/>
              <w:ind w:left="720"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Слушают.</w:t>
            </w:r>
          </w:p>
          <w:p w:rsidR="003E512E" w:rsidRDefault="003E512E">
            <w:pPr>
              <w:spacing w:after="0" w:line="240" w:lineRule="auto"/>
              <w:ind w:left="720"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left="720"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3E512E">
        <w:trPr>
          <w:trHeight w:val="4101"/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</w:t>
            </w:r>
          </w:p>
        </w:tc>
        <w:tc>
          <w:tcPr>
            <w:tcW w:w="6804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Спикер: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Фишинг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ситуация, при которой мошенник старается обманом получить доступ к важной финансовой информации: логинам и паролям для входа в личные кабинеты, данным банковских карт и паспортов, кодам верификации, личным фотографиям, важной переписке — всему тому, что может помочь ему заполучить ваши деньги.</w:t>
            </w:r>
          </w:p>
          <w:p w:rsidR="003E512E" w:rsidRDefault="00E1293E">
            <w:pPr>
              <w:pBdr>
                <w:right w:val="none" w:sz="0" w:space="15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Например, если на сайте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Авито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продавец предлагает вам оплатить покупку на сайте avit0-d0stavka.mysite.com, – это одна из разновидностей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фишинга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Другой вариант: вас могут попросить ввести логин и пароль от личного кабинета на сайте или номер и код от мессенджера, чтобы «получить подарок».</w:t>
            </w:r>
          </w:p>
          <w:p w:rsidR="003E512E" w:rsidRDefault="00E1293E">
            <w:pPr>
              <w:pBdr>
                <w:right w:val="none" w:sz="0" w:space="15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Далее спикер задает вопрос: «А вы или ваши знакомые/родные/друзья сталкивались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фишингом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?» (принимает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ответа).</w:t>
            </w:r>
          </w:p>
        </w:tc>
        <w:tc>
          <w:tcPr>
            <w:tcW w:w="4579" w:type="dxa"/>
          </w:tcPr>
          <w:p w:rsidR="003E512E" w:rsidRDefault="00E1293E">
            <w:pPr>
              <w:spacing w:after="0" w:line="240" w:lineRule="auto"/>
              <w:ind w:left="141" w:right="-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Могут рассказать об этом виде мошенничества, если знают.</w:t>
            </w:r>
          </w:p>
          <w:p w:rsidR="003E512E" w:rsidRDefault="00E1293E">
            <w:pPr>
              <w:spacing w:after="0" w:line="240" w:lineRule="auto"/>
              <w:ind w:left="141" w:right="-3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Если учащиеся проявляют инициативу в ответах, то можно дать возможность кому-то из них рассказать 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фишинге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:rsidR="003E512E" w:rsidRDefault="003E512E">
            <w:pPr>
              <w:spacing w:after="0" w:line="240" w:lineRule="auto"/>
              <w:ind w:left="141"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135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Отвечают на вопрос спикера.</w:t>
            </w:r>
          </w:p>
          <w:p w:rsidR="003E512E" w:rsidRDefault="003E512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 мин.</w:t>
            </w:r>
          </w:p>
        </w:tc>
      </w:tr>
      <w:tr w:rsidR="003E512E">
        <w:trPr>
          <w:trHeight w:val="4101"/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3</w:t>
            </w:r>
          </w:p>
        </w:tc>
        <w:tc>
          <w:tcPr>
            <w:tcW w:w="6804" w:type="dxa"/>
          </w:tcPr>
          <w:p w:rsidR="003E512E" w:rsidRDefault="00E1293E">
            <w:pPr>
              <w:pBdr>
                <w:right w:val="none" w:sz="0" w:space="15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Продолжает: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Следующий вид мошенничества – это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социальная инженерия,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когда используются различные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манипулятивные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методы воздействия на сознание и поведение человека. Все данные человек предоставляет 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действием обманной манипуляции, угроз и игры на чувствах потенциальной жертвы. Наиболее часто встречающимися каналами социальной инженерии являются электронная почта, сайты, социальные сети, мессенджеры. А вот звонки составляют всего 8%. Что подтверждает наш тезис об увеличивающейся доле мошенничества в цифровой среде».</w:t>
            </w:r>
          </w:p>
          <w:p w:rsidR="003E512E" w:rsidRDefault="00E1293E">
            <w:pPr>
              <w:pBdr>
                <w:right w:val="none" w:sz="0" w:space="15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Задает вопрос: «А вы или ваши знакомые/родные/друзья сталкивались с социальной инженерией?» (принимает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ответа).</w:t>
            </w:r>
          </w:p>
          <w:p w:rsidR="003E512E" w:rsidRDefault="003E512E">
            <w:pPr>
              <w:pBdr>
                <w:right w:val="none" w:sz="0" w:space="15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</w:tcPr>
          <w:p w:rsidR="003E512E" w:rsidRDefault="00E1293E">
            <w:p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рассказать об этом виде мошенничества, если знают.</w:t>
            </w:r>
          </w:p>
          <w:p w:rsidR="003E512E" w:rsidRDefault="00E1293E">
            <w:pPr>
              <w:spacing w:after="0" w:line="240" w:lineRule="auto"/>
              <w:ind w:left="141" w:right="-3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Если учащиеся проявляют инициативу в ответах, то можно дать возможность кому-то из них рассказать о социальной инженерии.</w:t>
            </w:r>
          </w:p>
          <w:p w:rsidR="003E512E" w:rsidRDefault="003E512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3E512E" w:rsidRDefault="003E512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3E512E" w:rsidRDefault="003E512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3E512E" w:rsidRDefault="003E512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3E512E" w:rsidRDefault="003E512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3E512E" w:rsidRDefault="00E1293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 спикера.</w:t>
            </w:r>
          </w:p>
          <w:p w:rsidR="003E512E" w:rsidRDefault="003E512E">
            <w:pPr>
              <w:spacing w:after="0" w:line="240" w:lineRule="auto"/>
              <w:ind w:left="141" w:right="-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мин.</w:t>
            </w:r>
          </w:p>
        </w:tc>
      </w:tr>
      <w:tr w:rsidR="003E512E">
        <w:trPr>
          <w:trHeight w:val="2373"/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4</w:t>
            </w:r>
          </w:p>
        </w:tc>
        <w:tc>
          <w:tcPr>
            <w:tcW w:w="6804" w:type="dxa"/>
          </w:tcPr>
          <w:p w:rsidR="003E512E" w:rsidRDefault="00E1293E">
            <w:pPr>
              <w:pBdr>
                <w:right w:val="none" w:sz="0" w:space="15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Переходит к следующему виду: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«Предложение заработать в интернете.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Подвидов таких предложений сегодня очень много: это и платное «обучение», и покупка необходимого оборудования для начала работы, это и фиктивное трудоустройство онлайн для сбора документов и оформления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микрозаймов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пр.». </w:t>
            </w:r>
          </w:p>
        </w:tc>
        <w:tc>
          <w:tcPr>
            <w:tcW w:w="4579" w:type="dxa"/>
          </w:tcPr>
          <w:p w:rsidR="003E512E" w:rsidRDefault="00E1293E">
            <w:p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рассказать об этом виде мошенничества, если знают.</w:t>
            </w:r>
          </w:p>
          <w:p w:rsidR="003E512E" w:rsidRDefault="00E1293E">
            <w:pPr>
              <w:spacing w:after="0" w:line="240" w:lineRule="auto"/>
              <w:ind w:left="141" w:right="-3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Если учащиеся проявляют инициативу в ответах, то можно дать возможность кому-то из них рассказать о мошеннических предложениях получения дохода в интернете.</w:t>
            </w: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мин.</w:t>
            </w:r>
          </w:p>
        </w:tc>
      </w:tr>
      <w:tr w:rsidR="003E512E">
        <w:trPr>
          <w:trHeight w:val="4101"/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5</w:t>
            </w:r>
          </w:p>
        </w:tc>
        <w:tc>
          <w:tcPr>
            <w:tcW w:w="6804" w:type="dxa"/>
          </w:tcPr>
          <w:p w:rsidR="003E512E" w:rsidRDefault="00E1293E">
            <w:pPr>
              <w:pBdr>
                <w:right w:val="none" w:sz="0" w:space="15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Продолжает: «Еще один вид – это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финансовые пирамиды.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Современные финансовые пирамиды тоже ушли в цифровую среду, они маскируются под инвестиции, в том числе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криптовалюту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кэшбэк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-сервисы, сетевые магазины, совместные покупки и многое другое. Кроме того, финансовые пирамиды все еще остаются популярными у мошенников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социальных 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которые являются удобным инструментом для общения, в том числе с незнакомыми людь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ми. </w:t>
            </w:r>
          </w:p>
          <w:p w:rsidR="003E512E" w:rsidRDefault="003E512E">
            <w:pPr>
              <w:pBdr>
                <w:right w:val="none" w:sz="0" w:space="15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pBdr>
                <w:right w:val="none" w:sz="0" w:space="15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интернете процветают мошеннические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лотереи, викторины, победы в конкурсах, подарочные карты и многое другое.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E512E" w:rsidRDefault="003E512E">
            <w:pPr>
              <w:pBdr>
                <w:right w:val="none" w:sz="0" w:space="15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pBdr>
                <w:right w:val="none" w:sz="0" w:space="15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сегодня мы поговорим об одном из видов мошенничества, который является достаточно новым. Он связан с использованием искусственного интеллекта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нейросетей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Это так называемые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3E512E" w:rsidRDefault="003E512E">
            <w:pPr>
              <w:pBdr>
                <w:right w:val="none" w:sz="0" w:space="15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</w:tcPr>
          <w:p w:rsidR="003E512E" w:rsidRDefault="00E1293E">
            <w:p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рассказать об этом виде мошенничества, если знают.</w:t>
            </w:r>
          </w:p>
          <w:p w:rsidR="003E512E" w:rsidRDefault="00E1293E">
            <w:pPr>
              <w:spacing w:after="0" w:line="240" w:lineRule="auto"/>
              <w:ind w:left="141" w:right="-3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Если учащиеся проявляют инициативу в ответах, то можно дать возможность кому-то из них рассказать о финансовых пирамидах. Но необходимо следить за временем, т.к. это только разминка.</w:t>
            </w: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мин.</w:t>
            </w:r>
          </w:p>
        </w:tc>
      </w:tr>
      <w:tr w:rsidR="003E512E">
        <w:trPr>
          <w:trHeight w:val="845"/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6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 1</w:t>
            </w:r>
            <w:r w:rsidR="00F97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(все приложения доступны по ссылке: </w:t>
            </w:r>
            <w:hyperlink r:id="rId8" w:history="1">
              <w:r w:rsidR="00F9775F" w:rsidRPr="0022614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https://disk.yandex.ru/d/qj7MGFi2BMNcow</w:t>
              </w:r>
            </w:hyperlink>
            <w:r w:rsidR="00F97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6804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Продолжает: «Поднимите, пожалуйста, руки те, кто слышал 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а, возможно, и видел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Пока ученики поднимают руки, возможно, дают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комментарии, спикер или его помощник переключают экран на видеоролик.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далее предлагает: «Давайте посмотрим вместе короткий видеоролик 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жизни современного человека. После просмотра ролика мы с вами обсудим следующие вопросы (сейчас я их назову устно, а после просмотра видео мы их выведем на слайде):</w:t>
            </w:r>
          </w:p>
          <w:p w:rsidR="003E512E" w:rsidRDefault="00E129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3E512E" w:rsidRDefault="00E129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Применимость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жизни человека – «светлая» сторона.</w:t>
            </w:r>
          </w:p>
          <w:p w:rsidR="003E512E" w:rsidRDefault="00E129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Применимость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жизни человека – «темная» сторона».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 видеоролик.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просмотра видеоролика спикер обращается к классу: «Итак, вы теперь знаете, что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существуют во многих сферах жизни человека. Наша задача с вами узнать о темной стороне этого явления и суметь защитить себя и своих близких от финансовых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кибермошенников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использующих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579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Поднимают руки те, кто знаком с этим понятием.</w:t>
            </w:r>
          </w:p>
          <w:p w:rsidR="003E512E" w:rsidRDefault="003E512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видеоролик.</w:t>
            </w: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3E512E">
        <w:trPr>
          <w:trHeight w:val="702"/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7</w:t>
            </w:r>
          </w:p>
          <w:p w:rsidR="003E512E" w:rsidRDefault="003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Переключает на презентацию и задает первый вопрос: «В чем суть явления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рассмотренного в ролике?»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ответов учеников спикер уточняет: «Термин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появился в 2017 году на интернет-площадке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Reddit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в 2020-м уже официально </w:t>
            </w:r>
            <w:hyperlink r:id="rId9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попал в словари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deepfake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раскрывает принцип действия: это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deep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(сокращение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deep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machine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learning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умное машинное обучение)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fake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(подделка).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может быть видео или аудио.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нужно для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-видео?</w:t>
            </w:r>
          </w:p>
          <w:p w:rsidR="003E512E" w:rsidRDefault="00E129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исходное видео в хорошем качестве;</w:t>
            </w:r>
          </w:p>
          <w:p w:rsidR="003E512E" w:rsidRDefault="00E129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фото или видео человека, которого нужно внедрить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дипфейк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E512E" w:rsidRDefault="00E1293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программное обеспечение для обработки данных».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Спикер обращается к аудитории: «А где, на ваш взгляд, применяются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 мы говорим о положительной стороне явления?»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варианты ответов:</w:t>
            </w:r>
          </w:p>
          <w:p w:rsidR="003E512E" w:rsidRDefault="00E1293E">
            <w:pPr>
              <w:numPr>
                <w:ilvl w:val="0"/>
                <w:numId w:val="9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обучение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выдавать одно изображение и голос за другое;</w:t>
            </w:r>
          </w:p>
          <w:p w:rsidR="003E512E" w:rsidRDefault="00E1293E">
            <w:pPr>
              <w:numPr>
                <w:ilvl w:val="0"/>
                <w:numId w:val="9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наложение изображения и действий одного человека на другого;</w:t>
            </w:r>
          </w:p>
          <w:p w:rsidR="003E512E" w:rsidRDefault="00E1293E">
            <w:pPr>
              <w:numPr>
                <w:ilvl w:val="0"/>
                <w:numId w:val="9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машинное обучение и постоянный рост вычислительных мощностей;</w:t>
            </w:r>
          </w:p>
          <w:p w:rsidR="003E512E" w:rsidRDefault="00E1293E">
            <w:pPr>
              <w:numPr>
                <w:ilvl w:val="0"/>
                <w:numId w:val="9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быстрая генерация сложных объектов.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Отвечают на вопрос. 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могут содержать такую информацию:</w:t>
            </w:r>
          </w:p>
          <w:p w:rsidR="003E512E" w:rsidRDefault="00E1293E">
            <w:pPr>
              <w:numPr>
                <w:ilvl w:val="0"/>
                <w:numId w:val="10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новых компьютерных играх;</w:t>
            </w:r>
          </w:p>
          <w:p w:rsidR="003E512E" w:rsidRDefault="00E1293E">
            <w:pPr>
              <w:numPr>
                <w:ilvl w:val="0"/>
                <w:numId w:val="10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короткие видео в социальных сетях (мотивационные ролики с известными личностями);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реклама, где главные герои – всем известные персонажи.</w:t>
            </w: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 мин.</w:t>
            </w:r>
          </w:p>
        </w:tc>
      </w:tr>
      <w:tr w:rsidR="003E512E">
        <w:trPr>
          <w:trHeight w:val="702"/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8</w:t>
            </w:r>
          </w:p>
          <w:p w:rsidR="003E512E" w:rsidRDefault="003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ответов учеников спикер уточняет: «Эта технология выглядит необычно и интересно. Системы воссоздания голоса появились из лучших побуждений. Например, чтобы немые люди могли печатать текст и тем самым «говорить». 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Ярким примером также является реклама: в 2020 году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СберБанк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запустил серию роликов с Жоржем Милославским (персонаж из фильма «Иван Васильевич меняет профессию»). А в 2021 году компания «МегаФон» показала рекламу с молодым актером Брюсом Уиллисом. В обоих случаях это были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сам спикер может предварительно посмотреть ролики по ссылкам </w:t>
            </w:r>
            <w:hyperlink r:id="rId10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https://www.youtube.com/watch?v=rEcjVsZQb0c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</w:t>
            </w:r>
            <w:hyperlink r:id="rId11">
              <w:r>
                <w:rPr>
                  <w:rFonts w:ascii="Times New Roman" w:eastAsia="Times New Roman" w:hAnsi="Times New Roman" w:cs="Times New Roman"/>
                  <w:i/>
                  <w:color w:val="0563C1"/>
                  <w:sz w:val="24"/>
                  <w:szCs w:val="24"/>
                  <w:u w:val="single"/>
                </w:rPr>
                <w:t>https://www.youtube.com/watch?v=8GXIT5qvQH0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чтобы составить своё представление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</w:tcPr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3E512E">
        <w:trPr>
          <w:trHeight w:val="702"/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9</w:t>
            </w:r>
          </w:p>
          <w:p w:rsidR="003E512E" w:rsidRDefault="003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Спикер обращается к аудитории: «Еще недавно 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было для мошенников очень дорогим делом, однако с развитием искусственного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интеллекта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становится более дешевым и простым:</w:t>
            </w:r>
          </w:p>
          <w:p w:rsidR="003E512E" w:rsidRDefault="00E1293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Первый значительный инцидент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произош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е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л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2019 году, когда директор британской энергетической компании перев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 на сч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мошенников 243 тысячи долларов по звонку «своего руководителя». Мошенникам удалось настолько точно сымитировать голос шефа, что жертва была уверена, что выполняет его поручение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512E" w:rsidRDefault="00E1293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Мошенники клонировали голос известного рэпера, создали с его помощью несколько новых композиций и выставили их на продажу 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демозапись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нового альбома. Фанаты перечисли 13 тысяч долларов мошенникам.</w:t>
            </w:r>
          </w:p>
          <w:p w:rsidR="003E512E" w:rsidRDefault="00E1293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начале 2024 года в интернете появился ролик, где женщина отвечает на звонок в мессенджере. Она слышит голос своего сына, который отправляет ей номер телефона и просит перевести на него одну тысячу рублей на подарок другу. При этом реальный сын сидит рядом с ней».</w:t>
            </w:r>
          </w:p>
        </w:tc>
        <w:tc>
          <w:tcPr>
            <w:tcW w:w="4579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3E512E">
        <w:trPr>
          <w:trHeight w:val="702"/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10</w:t>
            </w:r>
          </w:p>
          <w:p w:rsidR="003E512E" w:rsidRDefault="003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Обращается к классу: «Почему, на ваш взгляд, возникла такая проблема? В чем причина того, что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люди попадаются на уловки мошенников, использующих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Принимает ответы учеников и поясняет: «Люди попадаются, так как не знают, 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как это определить и как проверить. Как вы увидели,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мошенников страдают разные категории людей, ведь они все по-разному воспринимают информацию. 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Существуют разные способы защиты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каждый из них должен быть представлен доходчиво и интересно для каждой группы людей. Этим мы и займемся во второй части нашего урока: попробуем создать разнообразные источники просветительской информации, чтобы люди не попадались на уловки финансовых мошенников и становились более финансово грамотными».</w:t>
            </w:r>
          </w:p>
        </w:tc>
        <w:tc>
          <w:tcPr>
            <w:tcW w:w="4579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вопрос. 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Ответы могут содержать такую информацию:</w:t>
            </w:r>
          </w:p>
          <w:p w:rsidR="003E512E" w:rsidRDefault="00E1293E">
            <w:pPr>
              <w:numPr>
                <w:ilvl w:val="0"/>
                <w:numId w:val="1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люди не знают об этом явлении и не могут распознать проблему;</w:t>
            </w:r>
          </w:p>
          <w:p w:rsidR="003E512E" w:rsidRDefault="00E1293E">
            <w:pPr>
              <w:numPr>
                <w:ilvl w:val="0"/>
                <w:numId w:val="1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 срабатывает эффект неожиданности, когда дело касается близких людей;</w:t>
            </w:r>
          </w:p>
          <w:p w:rsidR="003E512E" w:rsidRDefault="00E1293E">
            <w:pPr>
              <w:numPr>
                <w:ilvl w:val="0"/>
                <w:numId w:val="1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люди не способны критически мыслить, когда дело касается возможности быстрой прибыли;</w:t>
            </w:r>
          </w:p>
          <w:p w:rsidR="003E512E" w:rsidRDefault="00E1293E">
            <w:pPr>
              <w:numPr>
                <w:ilvl w:val="0"/>
                <w:numId w:val="1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одинокие пожилые люди нуждаются в общении и часто покупаются на эту уловку мошенников;</w:t>
            </w:r>
          </w:p>
          <w:p w:rsidR="003E512E" w:rsidRDefault="00E1293E">
            <w:pPr>
              <w:numPr>
                <w:ilvl w:val="0"/>
                <w:numId w:val="1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увлечения людей (музыка, животные, кино) могут стать причиной попадания на уловки мошенников. Каждому хочется стать первым, кто услышал песню любимого исполнителя, или помочь бездомным животным, а может быть, поговорить с любимым актером (вдруг это действительно он).</w:t>
            </w: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</w:tbl>
    <w:p w:rsidR="003E512E" w:rsidRDefault="003E512E"/>
    <w:tbl>
      <w:tblPr>
        <w:tblStyle w:val="ae"/>
        <w:tblW w:w="148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88"/>
        <w:gridCol w:w="1097"/>
      </w:tblGrid>
      <w:tr w:rsidR="003E512E">
        <w:trPr>
          <w:jc w:val="center"/>
        </w:trPr>
        <w:tc>
          <w:tcPr>
            <w:tcW w:w="13788" w:type="dxa"/>
          </w:tcPr>
          <w:p w:rsidR="003E512E" w:rsidRDefault="00E1293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 2: СОЗДАНИЕ СОЦИАЛЬНОЙ РЕКЛАМЫ </w:t>
            </w:r>
          </w:p>
          <w:p w:rsidR="003E512E" w:rsidRDefault="00E1293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«КАК ЗАЩИТИТЬ СЕБЯ ОТ ФИНАНСОВЫХ МОШЕННИКОВ, ИСПОЛЬЗУЮЩИХ ДИПФЕЙКИ»</w:t>
            </w:r>
          </w:p>
        </w:tc>
        <w:tc>
          <w:tcPr>
            <w:tcW w:w="1097" w:type="dxa"/>
          </w:tcPr>
          <w:p w:rsidR="003E512E" w:rsidRDefault="00E1293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мин.</w:t>
            </w:r>
          </w:p>
        </w:tc>
      </w:tr>
    </w:tbl>
    <w:p w:rsidR="003E512E" w:rsidRDefault="003E512E">
      <w:pPr>
        <w:keepNext/>
        <w:keepLines/>
      </w:pPr>
    </w:p>
    <w:tbl>
      <w:tblPr>
        <w:tblStyle w:val="af"/>
        <w:tblW w:w="148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804"/>
        <w:gridCol w:w="4579"/>
        <w:gridCol w:w="1097"/>
      </w:tblGrid>
      <w:tr w:rsidR="003E512E">
        <w:trPr>
          <w:tblHeader/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слайда и /или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материал</w:t>
            </w:r>
          </w:p>
        </w:tc>
        <w:tc>
          <w:tcPr>
            <w:tcW w:w="6804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спикера</w:t>
            </w:r>
          </w:p>
        </w:tc>
        <w:tc>
          <w:tcPr>
            <w:tcW w:w="4579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Тайминг</w:t>
            </w:r>
            <w:proofErr w:type="spellEnd"/>
          </w:p>
        </w:tc>
      </w:tr>
      <w:tr w:rsidR="003E512E">
        <w:trPr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11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Бумага, маркеры,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карандаши, ножницы, ватман и пр.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Спикер: «Итак, вы разделены на 4 группы. Каждая группа готовит свой просветительский продукт. Задача работы в группе – рассказать о рисках финансового мошенничества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 том, как их опознать и как не попасться на их уловки с учетом особенностей восприятия информации данной целевой группой.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 посмотрим на слайд, какие целевые группы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вас: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№1 – дети (7–12 лет, ваши младшие братья / сестры);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№2 – подростки и молодежь (ваши сверстники);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№3 – люди среднего возраста (ваши родители);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№4 – люди пенсионного возраста (ваши бабушки / дедушки).</w:t>
            </w:r>
          </w:p>
        </w:tc>
        <w:tc>
          <w:tcPr>
            <w:tcW w:w="4579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Разделены на 4 группы.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Рассаживаются для удобной работы в группе.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Задают уточняющие вопросы, если появились.</w:t>
            </w: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3E512E">
        <w:trPr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Слайд 12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Приложение №2</w:t>
            </w:r>
            <w:r w:rsidR="00F977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F97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(все приложения доступны по ссылке: </w:t>
            </w:r>
            <w:hyperlink r:id="rId15" w:history="1">
              <w:r w:rsidR="00F9775F" w:rsidRPr="0022614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https://disk.yandex.ru/d/qj7MGFi2BMNcow</w:t>
              </w:r>
            </w:hyperlink>
            <w:r w:rsidR="00F9775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Формы, которые вы можете выбрать:</w:t>
            </w:r>
          </w:p>
          <w:p w:rsidR="003E512E" w:rsidRDefault="00E1293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видеоролик для мессенджеров 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E512E" w:rsidRDefault="00E1293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E512E" w:rsidRDefault="00E1293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для мессенджеров;</w:t>
            </w:r>
          </w:p>
          <w:p w:rsidR="003E512E" w:rsidRDefault="00E1293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статья для онлайн-издания (газеты, журнала);</w:t>
            </w:r>
          </w:p>
          <w:p w:rsidR="003E512E" w:rsidRDefault="00E1293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для интернет-портала по финансовой грамотности (или для портала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и пр.);</w:t>
            </w:r>
          </w:p>
          <w:p w:rsidR="003E512E" w:rsidRDefault="00E1293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для бумажной газеты, журнала;</w:t>
            </w:r>
          </w:p>
          <w:p w:rsidR="003E512E" w:rsidRDefault="00E1293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подкаст;</w:t>
            </w:r>
          </w:p>
          <w:p w:rsidR="003E512E" w:rsidRDefault="00E1293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письмо для e-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 рассылки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:rsidR="003E512E" w:rsidRDefault="00E1293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рекламное сообщение в автобусе / трамвае / метро (аудиовизуальное);</w:t>
            </w:r>
          </w:p>
          <w:p w:rsidR="003E512E" w:rsidRDefault="00E1293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листовка, буклет;</w:t>
            </w:r>
          </w:p>
          <w:p w:rsidR="003E512E" w:rsidRDefault="00E1293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плакат;</w:t>
            </w:r>
          </w:p>
          <w:p w:rsidR="003E512E" w:rsidRDefault="00E1293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рассказ для соцработника;</w:t>
            </w:r>
          </w:p>
          <w:p w:rsidR="003E512E" w:rsidRDefault="00E1293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что-то на усмотрение группы.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В качестве источника информации вы можете использовать статьи, которые рассказывают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дипфейках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 и о том, как их распознать, или черпать информацию из интернета. Однако будьте внимательны, информация может быть представлена на сайтах с разной степенью достоверности. Нужно быть внимательными при выборе источника, лучше брать информацию с официальных сайтов, в том числе исследовательских институтов, государственных платформ, компаний, занимающихся антивирусным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lastRenderedPageBreak/>
              <w:t xml:space="preserve">обеспечением, экспертов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кибербезопасности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. 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Есть ли у вас вопросы?»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Если есть вопросы, отвечает.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Объявляет время работы в группах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 10 минут.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Также сообщает, что если нужны бумага, маркеры, карандаши, ножницы, ватман, то можно взять у спикера. Для тех, кто решил делать плакат, можно использовать доску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флипчарт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4579" w:type="dxa"/>
          </w:tcPr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Берут распечатку приложения №2.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Задают вопросы, если имеются. 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есть необходимость, то берут у спикера бумагу, маркеры,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карандаши, ножницы, ватман и пр.</w:t>
            </w: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3E512E">
        <w:trPr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13</w:t>
            </w:r>
          </w:p>
        </w:tc>
        <w:tc>
          <w:tcPr>
            <w:tcW w:w="6804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Организует работу в группах. 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Подходит к каждой группе, помогает при необходимости, ориентирует по каналам представления информации для разных целевых групп.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Подсказка для спикера: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Рекомендуемые каналы представления информации для разных целевых групп:</w:t>
            </w:r>
          </w:p>
          <w:p w:rsidR="003E512E" w:rsidRDefault="00E129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видеоролик для мессенджеров 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(1, 2, 3)</w:t>
            </w:r>
          </w:p>
          <w:p w:rsidR="003E512E" w:rsidRDefault="00E129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(1, 2, 3)</w:t>
            </w:r>
          </w:p>
          <w:p w:rsidR="003E512E" w:rsidRDefault="00E129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для мессенджеров (2, 3)</w:t>
            </w:r>
          </w:p>
          <w:p w:rsidR="003E512E" w:rsidRDefault="00E129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для онлайн-издания (газеты, журнала)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(2, 3)</w:t>
            </w:r>
          </w:p>
          <w:p w:rsidR="003E512E" w:rsidRDefault="00E129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статья для интернет-портала по финансовой грамотности (или для портала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и пр.) (3, 4)</w:t>
            </w:r>
          </w:p>
          <w:p w:rsidR="003E512E" w:rsidRDefault="00E129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для бумажной газеты, журнала (3, 4)</w:t>
            </w:r>
          </w:p>
          <w:p w:rsidR="003E512E" w:rsidRDefault="00E129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подкаст (2, 3)</w:t>
            </w:r>
          </w:p>
          <w:p w:rsidR="003E512E" w:rsidRDefault="00E129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письмо для e-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 рассылки (3, 4)</w:t>
            </w:r>
          </w:p>
          <w:p w:rsidR="003E512E" w:rsidRDefault="00E129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рекламное сообщение в автобусе / трамвае / метро (аудиовизуальное) (3, 4)</w:t>
            </w:r>
          </w:p>
          <w:p w:rsidR="003E512E" w:rsidRDefault="00E129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листовка, буклет (3, 4)</w:t>
            </w:r>
          </w:p>
          <w:p w:rsidR="003E512E" w:rsidRDefault="00E129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плакат (4)</w:t>
            </w:r>
          </w:p>
          <w:p w:rsidR="003E512E" w:rsidRDefault="00E129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рассказ для соцработника (4)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Работают в группах над созданием просветительского продукта (могут передвигаться по кабинету (аудитории). 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необходимости консультируются у спикера.</w:t>
            </w: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3E512E">
        <w:trPr>
          <w:trHeight w:val="280"/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14</w:t>
            </w:r>
          </w:p>
        </w:tc>
        <w:tc>
          <w:tcPr>
            <w:tcW w:w="6804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Объявляет о том, что заканчивает время, за 2 минуты, просит приготовить свои просветительские продукты. Если это видеоролик, то нужно скинуть на компьютер (через мессенджер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чтобы можно было продемонстрировать на экране. 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флешку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перекинуть на смарт-доску.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Аудиопродукт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учащиеся смогут продемонстрировать через свой телефон или также через компьютер.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Сообщает о необходимости выбрать того, кто будет презентовать продукт (возможно, не один, а несколько человек).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Заканчивают разработку своего просветительского продукта, готовятся к его презентации.</w:t>
            </w: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</w:tbl>
    <w:p w:rsidR="003E512E" w:rsidRDefault="003E512E"/>
    <w:tbl>
      <w:tblPr>
        <w:tblStyle w:val="af0"/>
        <w:tblW w:w="148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88"/>
        <w:gridCol w:w="1097"/>
      </w:tblGrid>
      <w:tr w:rsidR="003E512E">
        <w:trPr>
          <w:jc w:val="center"/>
        </w:trPr>
        <w:tc>
          <w:tcPr>
            <w:tcW w:w="13788" w:type="dxa"/>
          </w:tcPr>
          <w:p w:rsidR="003E512E" w:rsidRDefault="00E129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3: ПРЕЗЕНТАЦИЯ СОЦИАЛЬНОЙ РЕКЛАМЫ И ТРЕНИНГ</w:t>
            </w: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мин.</w:t>
            </w:r>
          </w:p>
        </w:tc>
      </w:tr>
    </w:tbl>
    <w:p w:rsidR="003E512E" w:rsidRDefault="003E512E"/>
    <w:tbl>
      <w:tblPr>
        <w:tblStyle w:val="af1"/>
        <w:tblW w:w="1488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959"/>
        <w:gridCol w:w="4424"/>
        <w:gridCol w:w="1097"/>
      </w:tblGrid>
      <w:tr w:rsidR="003E512E" w:rsidTr="00650BF5">
        <w:trPr>
          <w:tblHeader/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слайда и /или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материал</w:t>
            </w:r>
          </w:p>
        </w:tc>
        <w:tc>
          <w:tcPr>
            <w:tcW w:w="6959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спикера</w:t>
            </w:r>
          </w:p>
        </w:tc>
        <w:tc>
          <w:tcPr>
            <w:tcW w:w="4424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Тайминг</w:t>
            </w:r>
            <w:proofErr w:type="spellEnd"/>
          </w:p>
        </w:tc>
      </w:tr>
      <w:tr w:rsidR="003E512E" w:rsidTr="00650BF5">
        <w:trPr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14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Смарт-доска / проектор и экран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9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Объявляет очередность презентации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(на усмотрение спикера, рекомендуется в заявленном порядке: от 1 к 4 группе или наоборот, но не вразброс).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Объявляет задачу для учеников тех групп, которые не выступают: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«Вам нужно определить:</w:t>
            </w:r>
          </w:p>
          <w:p w:rsidR="003E512E" w:rsidRDefault="00E1293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подходит ли выбранный формат для данной целевой группы;</w:t>
            </w:r>
          </w:p>
          <w:p w:rsidR="003E512E" w:rsidRDefault="00E1293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были заложены в просветительский продукт для предостережения».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выступления каждой группы спикер задает обозначенные выше вопросы участникам всех остальных групп (это нужно делать достаточно динамично, без длительного обсуждения).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так повторяется после каждого выступления.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Выступает группа № 1, остальные внимательно слушают и смотрят. 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 спикера по выступлению группы № 1.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Выступает группа № 2, остальные внимательно слушают и смотрят. 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 спикера по выступлению группы № 1.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Выступает группа № 3, остальные внимательно слушают и смотрят. 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 спикера по выступлению группы № 3.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Выступает группа № 4, остальные внимательно слушают и смотрят. 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 спикера по выступлению группы № 4.</w:t>
            </w: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 мин.</w:t>
            </w:r>
          </w:p>
        </w:tc>
      </w:tr>
      <w:tr w:rsidR="003E512E" w:rsidTr="00650BF5">
        <w:trPr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№3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№4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F97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(все приложения доступны по ссылке: </w:t>
            </w:r>
            <w:hyperlink r:id="rId16" w:history="1">
              <w:r w:rsidRPr="0022614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https://disk.yandex.ru/d/qj7MGFi2BMNcow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9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Для формирования умения опознавать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проверять сообщения на 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проводится мини-тренинг. Если у спикера в распоряжении изначально было чуть больше времени, то можно рассмотреть два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(приложения № 3 и приложение № 4), если нет, то только один – приложение №3. 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Сообщает задание: «Сейчас включим запись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видеосообщения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мессенджере от мамы своему сыну. Ваша задача – определить, как действовать в этой ситуации, как отреагировать на просьбу».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 видеозапись – приложение №3.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Дает слово командам, комментирует ответ. И сразу же спрашивает: «Как вы опознали, что это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?» 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 посмотреть исходную запись: «А теперь давайте посмотрим исходную запись – это сотрудник федерального методического центра повышения финансовой грамотности на базе РАНХиГС (ФМЦ РАНХиГС) – Екатерина Михайловна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специально в обучающих целях записала это видео. А в роли «Мамы» выступила тоже преподаватель ФМЦ РАНХиГС, соавтор этого урока – Нина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Рафаэловна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– показывает фото из приложения № 3.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у спикера есть дополнительное время, то продолжает: «Сейчас включим запись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видеосообщения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взрослой дочери своей матери – женщине пенсионного возраста (приложение № 4), задача у вас такая же – определить стратегию поведения в данной ситуации, как ответить на просьбу».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 видеозапись – приложение № 4.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Дает слово командам, комментирует ответ.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Завершает занятие: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«Друзья! Мы с вами познакомились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дипфейками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увидели на примере достаточно публичного человека – Нины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Рафаэловны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как можно подделать видеозапись, ведь у нее 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видеолекций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размещено в сети на различных ресурсах, она часто выступает на конференциях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Но и у непубличного человека сегодня большой объем видео находится в публичном доступе, в первую очередь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Поэтому всем нужно быть особенно внимательными!»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424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Внимательно слушают спикера.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видеозапись.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Отвечают. Могу быть даны следующие ответы: </w:t>
            </w:r>
          </w:p>
          <w:p w:rsidR="003E512E" w:rsidRDefault="00E129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Нужно позвонить своей маме по телефону и все уточнить.</w:t>
            </w:r>
          </w:p>
          <w:p w:rsidR="003E512E" w:rsidRDefault="00E129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Нужно просто проигнорировать, так как это мошенники.</w:t>
            </w:r>
          </w:p>
          <w:p w:rsidR="003E512E" w:rsidRDefault="00E1293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Видно, что это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дипфейк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мама не настоящая (глаза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немного странные, как будто бы стеклянные, небольшая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рассинхронизация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видео и звука, проскакивает нечеткое изображение и пр.). Могут быть даны другие ответы.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видеозапись.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видеозапись.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Отвечают. Могу быть даны ответы, подобные предыдущим. </w:t>
            </w: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12E" w:rsidRDefault="003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 мин.</w:t>
            </w:r>
          </w:p>
        </w:tc>
      </w:tr>
    </w:tbl>
    <w:p w:rsidR="003E512E" w:rsidRDefault="003E512E"/>
    <w:tbl>
      <w:tblPr>
        <w:tblStyle w:val="af2"/>
        <w:tblW w:w="148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5"/>
      </w:tblGrid>
      <w:tr w:rsidR="003E512E">
        <w:trPr>
          <w:jc w:val="center"/>
        </w:trPr>
        <w:tc>
          <w:tcPr>
            <w:tcW w:w="14885" w:type="dxa"/>
          </w:tcPr>
          <w:p w:rsidR="003E512E" w:rsidRDefault="00E129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4: РЕФЛЕКСИЯ, ПОДВЕДЕНИЕ ИТОГОВ (3 МИНУТЫ)</w:t>
            </w:r>
          </w:p>
        </w:tc>
      </w:tr>
    </w:tbl>
    <w:p w:rsidR="003E512E" w:rsidRDefault="003E512E">
      <w:pPr>
        <w:keepNext/>
      </w:pPr>
    </w:p>
    <w:tbl>
      <w:tblPr>
        <w:tblStyle w:val="af3"/>
        <w:tblW w:w="148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959"/>
        <w:gridCol w:w="4424"/>
        <w:gridCol w:w="1097"/>
      </w:tblGrid>
      <w:tr w:rsidR="003E512E">
        <w:trPr>
          <w:tblHeader/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слайда и /или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материал</w:t>
            </w:r>
          </w:p>
        </w:tc>
        <w:tc>
          <w:tcPr>
            <w:tcW w:w="6959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спикера</w:t>
            </w:r>
          </w:p>
        </w:tc>
        <w:tc>
          <w:tcPr>
            <w:tcW w:w="4424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Тайминг</w:t>
            </w:r>
            <w:proofErr w:type="spellEnd"/>
          </w:p>
        </w:tc>
      </w:tr>
      <w:tr w:rsidR="003E512E">
        <w:trPr>
          <w:jc w:val="center"/>
        </w:trPr>
        <w:tc>
          <w:tcPr>
            <w:tcW w:w="2405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15</w:t>
            </w:r>
          </w:p>
        </w:tc>
        <w:tc>
          <w:tcPr>
            <w:tcW w:w="6959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«Давайте еще раз проговорим:</w:t>
            </w:r>
          </w:p>
          <w:p w:rsidR="003E512E" w:rsidRDefault="00E129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 такое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дипфейк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  <w:p w:rsidR="003E512E" w:rsidRDefault="00E129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 опознать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дипфейки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3E512E" w:rsidRDefault="00E1293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 не попасться на уловки финансовых мошенников, использующих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дипфейки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?»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Дает обратную связь отвечающим на вопросы, повторяя кратко сказанное учениками. Не дает оценок. Не ставит отметок.</w:t>
            </w:r>
          </w:p>
        </w:tc>
        <w:tc>
          <w:tcPr>
            <w:tcW w:w="4424" w:type="dxa"/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Слушает краткие ответы учащихся, комментирует при необходимости.</w:t>
            </w:r>
          </w:p>
        </w:tc>
        <w:tc>
          <w:tcPr>
            <w:tcW w:w="1097" w:type="dxa"/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мин.</w:t>
            </w:r>
          </w:p>
        </w:tc>
      </w:tr>
      <w:tr w:rsidR="003E512E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Слайды 16–19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«Что можно сделать, чтобы повысить свою финансовую грамотность»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«Обратите внимание, что сюжеты, связанные с финансовой грамотностью, часто встречаются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классической литературе. Прочитав эти книги,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вы можете по-новому взглянуть на сюжет. 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же вы хотите проверить свои знания по финансовой грамотности, здесь вы можете увидеть список тематических олимпиад, в которых вы можете участвовать».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Обращает внимание на информацию, размещенную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слайдах 18–19, о дополнительных ресурсах по финансовой грамотности: мультфильмах, подкастах, которые можно посмотреть и послушать вместе со своими родителями.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Тем, кому интересна тема финансовой грамотности, рекомендует обратиться к информации на портале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моифинансы.рф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 котором размещено много полезных образовательных и информационных материалов, и в социальных сетях портала.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Прощается с детьми.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Смотрят на слайды, делают фото ссылок.</w:t>
            </w:r>
          </w:p>
          <w:p w:rsidR="003E512E" w:rsidRDefault="00E1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Задают дополнительные вопросы спикеру.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2E" w:rsidRDefault="00E1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мин</w:t>
            </w:r>
          </w:p>
        </w:tc>
      </w:tr>
    </w:tbl>
    <w:p w:rsidR="00650BF5" w:rsidRDefault="00650B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50BF5" w:rsidRDefault="00650BF5" w:rsidP="00650B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512E" w:rsidRPr="00650BF5" w:rsidRDefault="00650BF5" w:rsidP="00650BF5">
      <w:pPr>
        <w:tabs>
          <w:tab w:val="left" w:pos="2868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3E512E" w:rsidRPr="00650BF5">
      <w:headerReference w:type="default" r:id="rId17"/>
      <w:footerReference w:type="default" r:id="rId18"/>
      <w:pgSz w:w="16838" w:h="11906" w:orient="landscape"/>
      <w:pgMar w:top="1134" w:right="1134" w:bottom="1134" w:left="1134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47" w:rsidRDefault="00F05E47">
      <w:pPr>
        <w:spacing w:after="0" w:line="240" w:lineRule="auto"/>
      </w:pPr>
      <w:r>
        <w:separator/>
      </w:r>
    </w:p>
  </w:endnote>
  <w:endnote w:type="continuationSeparator" w:id="0">
    <w:p w:rsidR="00F05E47" w:rsidRDefault="00F0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12E" w:rsidRDefault="00E129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9775F">
      <w:rPr>
        <w:noProof/>
        <w:color w:val="000000"/>
      </w:rPr>
      <w:t>19</w:t>
    </w:r>
    <w:r>
      <w:rPr>
        <w:color w:val="000000"/>
      </w:rPr>
      <w:fldChar w:fldCharType="end"/>
    </w:r>
  </w:p>
  <w:p w:rsidR="003E512E" w:rsidRDefault="003E51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47" w:rsidRDefault="00F05E47">
      <w:pPr>
        <w:spacing w:after="0" w:line="240" w:lineRule="auto"/>
      </w:pPr>
      <w:r>
        <w:separator/>
      </w:r>
    </w:p>
  </w:footnote>
  <w:footnote w:type="continuationSeparator" w:id="0">
    <w:p w:rsidR="00F05E47" w:rsidRDefault="00F05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12E" w:rsidRDefault="00E129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firstLine="567"/>
    </w:pPr>
    <w:r>
      <w:rPr>
        <w:noProof/>
        <w:color w:val="000000"/>
      </w:rPr>
      <w:drawing>
        <wp:inline distT="0" distB="0" distL="0" distR="0">
          <wp:extent cx="1237613" cy="698911"/>
          <wp:effectExtent l="0" t="0" r="0" b="0"/>
          <wp:docPr id="146665467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3" cy="6989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2047990" cy="1152392"/>
          <wp:effectExtent l="0" t="0" r="0" b="0"/>
          <wp:docPr id="146665467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990" cy="11523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976"/>
    <w:multiLevelType w:val="multilevel"/>
    <w:tmpl w:val="9702C3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104E01"/>
    <w:multiLevelType w:val="multilevel"/>
    <w:tmpl w:val="83A266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DD6BC1"/>
    <w:multiLevelType w:val="multilevel"/>
    <w:tmpl w:val="131EE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9C0154"/>
    <w:multiLevelType w:val="multilevel"/>
    <w:tmpl w:val="5DC01C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30E7E68"/>
    <w:multiLevelType w:val="multilevel"/>
    <w:tmpl w:val="6D66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A425EC"/>
    <w:multiLevelType w:val="multilevel"/>
    <w:tmpl w:val="1236DE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8812E8"/>
    <w:multiLevelType w:val="multilevel"/>
    <w:tmpl w:val="1CFAE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9D598C"/>
    <w:multiLevelType w:val="multilevel"/>
    <w:tmpl w:val="194A92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7A5C1C"/>
    <w:multiLevelType w:val="multilevel"/>
    <w:tmpl w:val="ED7405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1F80C40"/>
    <w:multiLevelType w:val="multilevel"/>
    <w:tmpl w:val="57607F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E5878"/>
    <w:multiLevelType w:val="multilevel"/>
    <w:tmpl w:val="9D58A2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1B6448"/>
    <w:multiLevelType w:val="multilevel"/>
    <w:tmpl w:val="B4F0D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2E"/>
    <w:rsid w:val="003E512E"/>
    <w:rsid w:val="00650BF5"/>
    <w:rsid w:val="00E1293E"/>
    <w:rsid w:val="00F05E47"/>
    <w:rsid w:val="00F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2DEF"/>
  <w15:docId w15:val="{90DBB8E3-3A15-4BE6-B33F-20AE7FAB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60E95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8E342C"/>
    <w:rPr>
      <w:color w:val="0563C1" w:themeColor="hyperlink"/>
      <w:u w:val="single"/>
    </w:r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2E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3385"/>
  </w:style>
  <w:style w:type="paragraph" w:styleId="ab">
    <w:name w:val="footer"/>
    <w:basedOn w:val="a"/>
    <w:link w:val="ac"/>
    <w:uiPriority w:val="99"/>
    <w:unhideWhenUsed/>
    <w:rsid w:val="002E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3385"/>
  </w:style>
  <w:style w:type="character" w:customStyle="1" w:styleId="UnresolvedMention">
    <w:name w:val="Unresolved Mention"/>
    <w:basedOn w:val="a0"/>
    <w:uiPriority w:val="99"/>
    <w:semiHidden/>
    <w:unhideWhenUsed/>
    <w:rsid w:val="00927FF8"/>
    <w:rPr>
      <w:color w:val="605E5C"/>
      <w:shd w:val="clear" w:color="auto" w:fill="E1DFDD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qj7MGFi2BMNcow" TargetMode="External"/><Relationship Id="rId13" Type="http://schemas.openxmlformats.org/officeDocument/2006/relationships/hyperlink" Target="https://www.sberbank.ru/ru/person/kibrary/articles/kak-zashchitit-biznes-ot-deepfake-moshenniko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berbank.ru/ru/person/kibrary/articles/kak-zashchitit-biznes-ot-deepfake-moshenniko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qj7MGFi2BMNco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8GXIT5qvQH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qj7MGFi2BMNcow" TargetMode="External"/><Relationship Id="rId10" Type="http://schemas.openxmlformats.org/officeDocument/2006/relationships/hyperlink" Target="https://www.youtube.com/watch?v=rEcjVsZQb0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rriam-webster.com/words-at-play/deepfake-slang-definition-examples" TargetMode="External"/><Relationship Id="rId14" Type="http://schemas.openxmlformats.org/officeDocument/2006/relationships/hyperlink" Target="https://www.sberbank.ru/ru/person/kibrary/articles/kak-zashchitit-biznes-ot-deepfake-moshennik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9IW11WpRVdgSWq+ABuf/WKLjJA==">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3058</Words>
  <Characters>17437</Characters>
  <Application>Microsoft Office Word</Application>
  <DocSecurity>0</DocSecurity>
  <Lines>145</Lines>
  <Paragraphs>40</Paragraphs>
  <ScaleCrop>false</ScaleCrop>
  <Company/>
  <LinksUpToDate>false</LinksUpToDate>
  <CharactersWithSpaces>20455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 Екатерина Борисовна</dc:creator>
  <cp:lastModifiedBy>User</cp:lastModifiedBy>
  <cp:revision>3</cp:revision>
  <dcterms:created xsi:type="dcterms:W3CDTF">2024-08-01T14:50:00Z</dcterms:created>
  <dcterms:modified xsi:type="dcterms:W3CDTF">2024-11-13T07:37:00Z</dcterms:modified>
</cp:coreProperties>
</file>